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F1D0" w14:textId="661D962A" w:rsidR="00B40188" w:rsidRDefault="00B40188" w:rsidP="00B40188">
      <w:pPr>
        <w:spacing w:after="0" w:line="240" w:lineRule="auto"/>
        <w:rPr>
          <w:rFonts w:ascii="Arial" w:hAnsi="Arial" w:cs="Arial"/>
          <w:b/>
          <w:u w:val="single"/>
        </w:rPr>
      </w:pPr>
      <w:r>
        <w:rPr>
          <w:noProof/>
        </w:rPr>
        <w:drawing>
          <wp:anchor distT="0" distB="0" distL="114300" distR="114300" simplePos="0" relativeHeight="251658240" behindDoc="0" locked="0" layoutInCell="1" allowOverlap="1" wp14:anchorId="5AC9A527" wp14:editId="5025AF0D">
            <wp:simplePos x="0" y="0"/>
            <wp:positionH relativeFrom="margin">
              <wp:posOffset>2014220</wp:posOffset>
            </wp:positionH>
            <wp:positionV relativeFrom="margin">
              <wp:posOffset>-187960</wp:posOffset>
            </wp:positionV>
            <wp:extent cx="2508250" cy="12128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08250" cy="1212850"/>
                    </a:xfrm>
                    <a:prstGeom prst="rect">
                      <a:avLst/>
                    </a:prstGeom>
                  </pic:spPr>
                </pic:pic>
              </a:graphicData>
            </a:graphic>
            <wp14:sizeRelH relativeFrom="margin">
              <wp14:pctWidth>0</wp14:pctWidth>
            </wp14:sizeRelH>
            <wp14:sizeRelV relativeFrom="margin">
              <wp14:pctHeight>0</wp14:pctHeight>
            </wp14:sizeRelV>
          </wp:anchor>
        </w:drawing>
      </w:r>
    </w:p>
    <w:p w14:paraId="6D59B020" w14:textId="77777777" w:rsidR="00B40188" w:rsidRDefault="00B40188" w:rsidP="00B40188">
      <w:pPr>
        <w:spacing w:after="0" w:line="240" w:lineRule="auto"/>
        <w:jc w:val="center"/>
        <w:rPr>
          <w:rFonts w:ascii="Arial" w:hAnsi="Arial" w:cs="Arial"/>
          <w:sz w:val="32"/>
          <w:szCs w:val="32"/>
        </w:rPr>
      </w:pPr>
    </w:p>
    <w:p w14:paraId="227B19D8" w14:textId="77777777" w:rsidR="00B40188" w:rsidRDefault="00B40188" w:rsidP="00B40188">
      <w:pPr>
        <w:spacing w:after="0" w:line="240" w:lineRule="auto"/>
        <w:jc w:val="center"/>
        <w:rPr>
          <w:rFonts w:ascii="Arial" w:hAnsi="Arial" w:cs="Arial"/>
          <w:sz w:val="32"/>
          <w:szCs w:val="32"/>
        </w:rPr>
      </w:pPr>
    </w:p>
    <w:p w14:paraId="05537A4A" w14:textId="77777777" w:rsidR="00B40188" w:rsidRDefault="00B40188" w:rsidP="00B40188">
      <w:pPr>
        <w:spacing w:after="0" w:line="240" w:lineRule="auto"/>
        <w:jc w:val="center"/>
        <w:rPr>
          <w:rFonts w:ascii="Arial" w:hAnsi="Arial" w:cs="Arial"/>
          <w:sz w:val="32"/>
          <w:szCs w:val="32"/>
        </w:rPr>
      </w:pPr>
      <w:bookmarkStart w:id="0" w:name="_GoBack"/>
      <w:bookmarkEnd w:id="0"/>
    </w:p>
    <w:p w14:paraId="377A388D" w14:textId="77777777" w:rsidR="00B40188" w:rsidRDefault="00B40188" w:rsidP="00B40188">
      <w:pPr>
        <w:spacing w:after="0" w:line="240" w:lineRule="auto"/>
        <w:jc w:val="both"/>
        <w:rPr>
          <w:rFonts w:ascii="Arial" w:hAnsi="Arial" w:cs="Arial"/>
          <w:sz w:val="32"/>
          <w:szCs w:val="32"/>
        </w:rPr>
      </w:pPr>
    </w:p>
    <w:p w14:paraId="423AA60D" w14:textId="1FFF1B75" w:rsidR="004A67BC" w:rsidRDefault="00B40188" w:rsidP="009A2246">
      <w:pPr>
        <w:spacing w:after="0" w:line="240" w:lineRule="auto"/>
        <w:jc w:val="both"/>
        <w:rPr>
          <w:rFonts w:ascii="Arial" w:hAnsi="Arial" w:cs="Arial"/>
          <w:color w:val="2F2E2E"/>
        </w:rPr>
      </w:pPr>
      <w:r w:rsidRPr="00B40188">
        <w:rPr>
          <w:rFonts w:ascii="Arial" w:hAnsi="Arial" w:cs="Arial"/>
          <w:b/>
          <w:bCs/>
          <w:sz w:val="24"/>
          <w:szCs w:val="24"/>
        </w:rPr>
        <w:t>Position Description:</w:t>
      </w:r>
      <w:r w:rsidRPr="00B40188">
        <w:rPr>
          <w:rFonts w:ascii="Arial" w:hAnsi="Arial" w:cs="Arial"/>
          <w:sz w:val="24"/>
          <w:szCs w:val="24"/>
        </w:rPr>
        <w:t xml:space="preserve"> </w:t>
      </w:r>
      <w:r w:rsidRPr="00B40188">
        <w:rPr>
          <w:rFonts w:ascii="Arial" w:hAnsi="Arial" w:cs="Arial"/>
          <w:b/>
          <w:bCs/>
          <w:sz w:val="24"/>
          <w:szCs w:val="24"/>
        </w:rPr>
        <w:tab/>
      </w:r>
      <w:r w:rsidR="00773922" w:rsidRPr="00773922">
        <w:rPr>
          <w:rFonts w:ascii="Arial" w:hAnsi="Arial" w:cs="Arial"/>
          <w:bCs/>
          <w:sz w:val="24"/>
          <w:szCs w:val="24"/>
        </w:rPr>
        <w:t>Chief Financial Officer</w:t>
      </w:r>
      <w:r w:rsidR="009A2246">
        <w:rPr>
          <w:rFonts w:ascii="Arial" w:hAnsi="Arial" w:cs="Arial"/>
          <w:color w:val="2F2E2E"/>
        </w:rPr>
        <w:t xml:space="preserve"> of St. Edward High School </w:t>
      </w:r>
      <w:r w:rsidR="009A2246" w:rsidRPr="004A67BC">
        <w:rPr>
          <w:rFonts w:ascii="Arial" w:hAnsi="Arial" w:cs="Arial"/>
          <w:color w:val="2F2E2E"/>
          <w:sz w:val="20"/>
          <w:szCs w:val="20"/>
        </w:rPr>
        <w:t>(starting 2022-2023 school term)</w:t>
      </w:r>
    </w:p>
    <w:p w14:paraId="0EDA3265" w14:textId="0CEC57F6" w:rsidR="0070023E" w:rsidRPr="00B40188" w:rsidRDefault="00B40188" w:rsidP="009A2246">
      <w:pPr>
        <w:spacing w:after="0" w:line="240" w:lineRule="auto"/>
        <w:jc w:val="both"/>
        <w:rPr>
          <w:rFonts w:ascii="Arial" w:hAnsi="Arial" w:cs="Arial"/>
          <w:b/>
          <w:sz w:val="24"/>
          <w:szCs w:val="24"/>
          <w:u w:val="single"/>
        </w:rPr>
      </w:pPr>
      <w:r w:rsidRPr="00B40188">
        <w:rPr>
          <w:rFonts w:ascii="Arial" w:hAnsi="Arial" w:cs="Arial"/>
          <w:b/>
          <w:bCs/>
          <w:sz w:val="24"/>
          <w:szCs w:val="24"/>
        </w:rPr>
        <w:t>Reports to:</w:t>
      </w:r>
      <w:r w:rsidRPr="00B40188">
        <w:rPr>
          <w:rFonts w:ascii="Arial" w:hAnsi="Arial" w:cs="Arial"/>
          <w:sz w:val="24"/>
          <w:szCs w:val="24"/>
        </w:rPr>
        <w:t xml:space="preserve"> </w:t>
      </w:r>
      <w:r w:rsidRPr="00B40188">
        <w:rPr>
          <w:rFonts w:ascii="Arial" w:hAnsi="Arial" w:cs="Arial"/>
          <w:b/>
          <w:bCs/>
          <w:sz w:val="24"/>
          <w:szCs w:val="24"/>
        </w:rPr>
        <w:tab/>
      </w:r>
      <w:r w:rsidRPr="00B40188">
        <w:rPr>
          <w:rFonts w:ascii="Arial" w:hAnsi="Arial" w:cs="Arial"/>
          <w:b/>
          <w:bCs/>
          <w:sz w:val="24"/>
          <w:szCs w:val="24"/>
        </w:rPr>
        <w:tab/>
      </w:r>
      <w:r w:rsidRPr="00B40188">
        <w:rPr>
          <w:rFonts w:ascii="Arial" w:hAnsi="Arial" w:cs="Arial"/>
          <w:b/>
          <w:bCs/>
          <w:sz w:val="24"/>
          <w:szCs w:val="24"/>
        </w:rPr>
        <w:tab/>
      </w:r>
      <w:r w:rsidR="00773922">
        <w:rPr>
          <w:rFonts w:ascii="Arial" w:hAnsi="Arial" w:cs="Arial"/>
          <w:sz w:val="24"/>
          <w:szCs w:val="24"/>
        </w:rPr>
        <w:t>School President</w:t>
      </w:r>
    </w:p>
    <w:p w14:paraId="1F41CD38" w14:textId="77777777" w:rsidR="00B40188" w:rsidRDefault="00B40188" w:rsidP="0055208A">
      <w:pPr>
        <w:spacing w:after="0" w:line="240" w:lineRule="auto"/>
        <w:rPr>
          <w:rFonts w:ascii="Arial" w:hAnsi="Arial" w:cs="Arial"/>
          <w:b/>
          <w:u w:val="single"/>
        </w:rPr>
      </w:pPr>
    </w:p>
    <w:p w14:paraId="09807CA0" w14:textId="08BA0360" w:rsidR="00255C3E" w:rsidRPr="00BA0DD5" w:rsidRDefault="00B40188" w:rsidP="0055208A">
      <w:pPr>
        <w:spacing w:after="0" w:line="240" w:lineRule="auto"/>
        <w:rPr>
          <w:rFonts w:ascii="Arial" w:hAnsi="Arial" w:cs="Arial"/>
          <w:shd w:val="clear" w:color="auto" w:fill="FFFFFF"/>
        </w:rPr>
      </w:pPr>
      <w:r w:rsidRPr="00B40188">
        <w:rPr>
          <w:rFonts w:ascii="Arial" w:hAnsi="Arial" w:cs="Arial"/>
          <w:b/>
        </w:rPr>
        <w:t xml:space="preserve">Background: </w:t>
      </w:r>
      <w:hyperlink r:id="rId6" w:history="1">
        <w:r w:rsidRPr="00300788">
          <w:rPr>
            <w:rStyle w:val="Hyperlink"/>
            <w:rFonts w:ascii="Arial" w:hAnsi="Arial" w:cs="Arial"/>
            <w:shd w:val="clear" w:color="auto" w:fill="FFFFFF"/>
          </w:rPr>
          <w:t>St. Edward High School</w:t>
        </w:r>
      </w:hyperlink>
      <w:r w:rsidRPr="00B40188">
        <w:rPr>
          <w:rFonts w:ascii="Arial" w:hAnsi="Arial" w:cs="Arial"/>
          <w:color w:val="4D5156"/>
          <w:shd w:val="clear" w:color="auto" w:fill="FFFFFF"/>
        </w:rPr>
        <w:t xml:space="preserve"> </w:t>
      </w:r>
      <w:r w:rsidR="00300788">
        <w:rPr>
          <w:rFonts w:ascii="Arial" w:hAnsi="Arial" w:cs="Arial"/>
          <w:color w:val="4D5156"/>
          <w:shd w:val="clear" w:color="auto" w:fill="FFFFFF"/>
        </w:rPr>
        <w:t xml:space="preserve">(SEHS) </w:t>
      </w:r>
      <w:r w:rsidRPr="00B40188">
        <w:rPr>
          <w:rFonts w:ascii="Arial" w:hAnsi="Arial" w:cs="Arial"/>
          <w:color w:val="4D5156"/>
          <w:shd w:val="clear" w:color="auto" w:fill="FFFFFF"/>
        </w:rPr>
        <w:t>is</w:t>
      </w:r>
      <w:r w:rsidR="00445B2A">
        <w:rPr>
          <w:rFonts w:ascii="Arial" w:hAnsi="Arial" w:cs="Arial"/>
          <w:color w:val="4D5156"/>
          <w:shd w:val="clear" w:color="auto" w:fill="FFFFFF"/>
        </w:rPr>
        <w:t xml:space="preserve"> </w:t>
      </w:r>
      <w:r w:rsidR="00445B2A" w:rsidRPr="00BA0DD5">
        <w:rPr>
          <w:rFonts w:ascii="Arial" w:hAnsi="Arial" w:cs="Arial"/>
          <w:color w:val="000000" w:themeColor="text1"/>
          <w:shd w:val="clear" w:color="auto" w:fill="FFFFFF"/>
        </w:rPr>
        <w:t>a</w:t>
      </w:r>
      <w:r w:rsidR="00255C3E" w:rsidRPr="00BA0DD5">
        <w:rPr>
          <w:rFonts w:ascii="Arial" w:hAnsi="Arial" w:cs="Arial"/>
          <w:color w:val="000000" w:themeColor="text1"/>
          <w:shd w:val="clear" w:color="auto" w:fill="FFFFFF"/>
        </w:rPr>
        <w:t xml:space="preserve"> premier</w:t>
      </w:r>
      <w:r w:rsidRPr="00BA0DD5">
        <w:rPr>
          <w:rFonts w:ascii="Arial" w:hAnsi="Arial" w:cs="Arial"/>
          <w:color w:val="000000" w:themeColor="text1"/>
          <w:shd w:val="clear" w:color="auto" w:fill="FFFFFF"/>
        </w:rPr>
        <w:t xml:space="preserve"> </w:t>
      </w:r>
      <w:r w:rsidR="002F79AE">
        <w:rPr>
          <w:rFonts w:ascii="Arial" w:hAnsi="Arial" w:cs="Arial"/>
          <w:color w:val="000000" w:themeColor="text1"/>
          <w:shd w:val="clear" w:color="auto" w:fill="FFFFFF"/>
        </w:rPr>
        <w:t xml:space="preserve">private </w:t>
      </w:r>
      <w:r w:rsidRPr="00BA0DD5">
        <w:rPr>
          <w:rFonts w:ascii="Arial" w:hAnsi="Arial" w:cs="Arial"/>
          <w:color w:val="000000" w:themeColor="text1"/>
          <w:shd w:val="clear" w:color="auto" w:fill="FFFFFF"/>
        </w:rPr>
        <w:t>boys</w:t>
      </w:r>
      <w:r w:rsidR="002F79AE">
        <w:rPr>
          <w:rFonts w:ascii="Arial" w:hAnsi="Arial" w:cs="Arial"/>
          <w:color w:val="000000" w:themeColor="text1"/>
          <w:shd w:val="clear" w:color="auto" w:fill="FFFFFF"/>
        </w:rPr>
        <w:t>’</w:t>
      </w:r>
      <w:r w:rsidRPr="00B223BC">
        <w:rPr>
          <w:rFonts w:ascii="Arial" w:hAnsi="Arial" w:cs="Arial"/>
          <w:shd w:val="clear" w:color="auto" w:fill="FFFFFF"/>
        </w:rPr>
        <w:t xml:space="preserve"> Roman Catholic </w:t>
      </w:r>
      <w:r w:rsidR="00300788" w:rsidRPr="00B223BC">
        <w:rPr>
          <w:rFonts w:ascii="Arial" w:eastAsia="Arial" w:hAnsi="Arial" w:cs="Arial"/>
        </w:rPr>
        <w:t>college preparatory</w:t>
      </w:r>
      <w:r w:rsidR="00300788" w:rsidRPr="00B223BC">
        <w:rPr>
          <w:rFonts w:ascii="Arial" w:hAnsi="Arial" w:cs="Arial"/>
          <w:shd w:val="clear" w:color="auto" w:fill="FFFFFF"/>
        </w:rPr>
        <w:t xml:space="preserve"> </w:t>
      </w:r>
      <w:r w:rsidRPr="00B223BC">
        <w:rPr>
          <w:rFonts w:ascii="Arial" w:hAnsi="Arial" w:cs="Arial"/>
          <w:shd w:val="clear" w:color="auto" w:fill="FFFFFF"/>
        </w:rPr>
        <w:t>high school in Lakewood, Ohio</w:t>
      </w:r>
      <w:r w:rsidR="00255C3E" w:rsidRPr="00BA0DD5">
        <w:rPr>
          <w:rFonts w:ascii="Arial" w:hAnsi="Arial" w:cs="Arial"/>
          <w:color w:val="000000" w:themeColor="text1"/>
          <w:shd w:val="clear" w:color="auto" w:fill="FFFFFF"/>
        </w:rPr>
        <w:t>, just west of Cleveland</w:t>
      </w:r>
      <w:r w:rsidRPr="00BA0DD5">
        <w:rPr>
          <w:rFonts w:ascii="Arial" w:hAnsi="Arial" w:cs="Arial"/>
          <w:color w:val="000000" w:themeColor="text1"/>
          <w:shd w:val="clear" w:color="auto" w:fill="FFFFFF"/>
        </w:rPr>
        <w:t xml:space="preserve">. </w:t>
      </w:r>
      <w:r w:rsidR="00255C3E" w:rsidRPr="00BA0DD5">
        <w:rPr>
          <w:rFonts w:ascii="Arial" w:hAnsi="Arial" w:cs="Arial"/>
          <w:color w:val="000000" w:themeColor="text1"/>
          <w:shd w:val="clear" w:color="auto" w:fill="FFFFFF"/>
        </w:rPr>
        <w:t>The School</w:t>
      </w:r>
      <w:r w:rsidRPr="008143D7">
        <w:rPr>
          <w:rFonts w:ascii="Arial" w:hAnsi="Arial" w:cs="Arial"/>
          <w:color w:val="FF0000"/>
          <w:shd w:val="clear" w:color="auto" w:fill="FFFFFF"/>
        </w:rPr>
        <w:t xml:space="preserve"> </w:t>
      </w:r>
      <w:r w:rsidRPr="00B223BC">
        <w:rPr>
          <w:rFonts w:ascii="Arial" w:hAnsi="Arial" w:cs="Arial"/>
          <w:shd w:val="clear" w:color="auto" w:fill="FFFFFF"/>
        </w:rPr>
        <w:t>was founded in 1949 and is operated in the tradition</w:t>
      </w:r>
      <w:r w:rsidR="004436D9">
        <w:rPr>
          <w:rFonts w:ascii="Arial" w:hAnsi="Arial" w:cs="Arial"/>
          <w:shd w:val="clear" w:color="auto" w:fill="FFFFFF"/>
        </w:rPr>
        <w:t xml:space="preserve"> and charism of the Congregation of Holy Cross and sponsored by the Brothers of Holy Cross </w:t>
      </w:r>
      <w:r w:rsidRPr="00B223BC">
        <w:rPr>
          <w:rFonts w:ascii="Arial" w:hAnsi="Arial" w:cs="Arial"/>
          <w:shd w:val="clear" w:color="auto" w:fill="FFFFFF"/>
        </w:rPr>
        <w:t>Midwest Province</w:t>
      </w:r>
      <w:r w:rsidR="004436D9">
        <w:rPr>
          <w:rFonts w:ascii="Arial" w:hAnsi="Arial" w:cs="Arial"/>
          <w:shd w:val="clear" w:color="auto" w:fill="FFFFFF"/>
        </w:rPr>
        <w:t xml:space="preserve">.  </w:t>
      </w:r>
      <w:r w:rsidR="00255C3E" w:rsidRPr="00BA0DD5">
        <w:rPr>
          <w:rFonts w:ascii="Arial" w:hAnsi="Arial" w:cs="Arial"/>
          <w:color w:val="000000" w:themeColor="text1"/>
          <w:shd w:val="clear" w:color="auto" w:fill="FFFFFF"/>
        </w:rPr>
        <w:t>The School</w:t>
      </w:r>
      <w:r w:rsidRPr="008143D7">
        <w:rPr>
          <w:rFonts w:ascii="Arial" w:hAnsi="Arial" w:cs="Arial"/>
          <w:color w:val="FF0000"/>
          <w:shd w:val="clear" w:color="auto" w:fill="FFFFFF"/>
        </w:rPr>
        <w:t xml:space="preserve"> </w:t>
      </w:r>
      <w:r w:rsidRPr="00B223BC">
        <w:rPr>
          <w:rFonts w:ascii="Arial" w:hAnsi="Arial" w:cs="Arial"/>
          <w:shd w:val="clear" w:color="auto" w:fill="FFFFFF"/>
        </w:rPr>
        <w:t>has an enrollment of 9</w:t>
      </w:r>
      <w:r w:rsidR="002641CC" w:rsidRPr="00B223BC">
        <w:rPr>
          <w:rFonts w:ascii="Arial" w:hAnsi="Arial" w:cs="Arial"/>
          <w:shd w:val="clear" w:color="auto" w:fill="FFFFFF"/>
        </w:rPr>
        <w:t>00+</w:t>
      </w:r>
      <w:r w:rsidRPr="00B223BC">
        <w:rPr>
          <w:rFonts w:ascii="Arial" w:hAnsi="Arial" w:cs="Arial"/>
          <w:shd w:val="clear" w:color="auto" w:fill="FFFFFF"/>
        </w:rPr>
        <w:t xml:space="preserve"> students</w:t>
      </w:r>
      <w:r w:rsidR="00300788" w:rsidRPr="00B223BC">
        <w:rPr>
          <w:rFonts w:ascii="Arial" w:hAnsi="Arial" w:cs="Arial"/>
          <w:shd w:val="clear" w:color="auto" w:fill="FFFFFF"/>
        </w:rPr>
        <w:t xml:space="preserve"> </w:t>
      </w:r>
      <w:r w:rsidR="00300788" w:rsidRPr="00BA0DD5">
        <w:rPr>
          <w:rFonts w:ascii="Arial" w:hAnsi="Arial" w:cs="Arial"/>
          <w:shd w:val="clear" w:color="auto" w:fill="FFFFFF"/>
        </w:rPr>
        <w:t>from a variety of race, economic</w:t>
      </w:r>
      <w:r w:rsidR="004A67BC">
        <w:rPr>
          <w:rFonts w:ascii="Arial" w:hAnsi="Arial" w:cs="Arial"/>
          <w:shd w:val="clear" w:color="auto" w:fill="FFFFFF"/>
        </w:rPr>
        <w:t>,</w:t>
      </w:r>
      <w:r w:rsidR="00300788" w:rsidRPr="00BA0DD5">
        <w:rPr>
          <w:rFonts w:ascii="Arial" w:hAnsi="Arial" w:cs="Arial"/>
          <w:shd w:val="clear" w:color="auto" w:fill="FFFFFF"/>
        </w:rPr>
        <w:t xml:space="preserve"> and religious strata</w:t>
      </w:r>
      <w:r w:rsidR="00255C3E" w:rsidRPr="00BA0DD5">
        <w:rPr>
          <w:rFonts w:ascii="Arial" w:hAnsi="Arial" w:cs="Arial"/>
          <w:shd w:val="clear" w:color="auto" w:fill="FFFFFF"/>
        </w:rPr>
        <w:t xml:space="preserve">, </w:t>
      </w:r>
      <w:r w:rsidR="00255C3E" w:rsidRPr="00BA0DD5">
        <w:rPr>
          <w:rFonts w:ascii="Arial" w:hAnsi="Arial" w:cs="Arial"/>
          <w:color w:val="000000" w:themeColor="text1"/>
          <w:shd w:val="clear" w:color="auto" w:fill="FFFFFF"/>
        </w:rPr>
        <w:t>with a six-county geographic reach</w:t>
      </w:r>
      <w:r w:rsidR="00300788" w:rsidRPr="00BA0DD5">
        <w:rPr>
          <w:rFonts w:ascii="Arial" w:hAnsi="Arial" w:cs="Arial"/>
          <w:shd w:val="clear" w:color="auto" w:fill="FFFFFF"/>
        </w:rPr>
        <w:t xml:space="preserve">. </w:t>
      </w:r>
    </w:p>
    <w:p w14:paraId="65C621AB" w14:textId="77777777" w:rsidR="002641CC" w:rsidRPr="00BA0DD5" w:rsidRDefault="002641CC" w:rsidP="0055208A">
      <w:pPr>
        <w:spacing w:after="0" w:line="240" w:lineRule="auto"/>
        <w:rPr>
          <w:rFonts w:ascii="Arial" w:hAnsi="Arial" w:cs="Arial"/>
          <w:color w:val="202122"/>
          <w:shd w:val="clear" w:color="auto" w:fill="FFFFFF"/>
        </w:rPr>
      </w:pPr>
    </w:p>
    <w:p w14:paraId="79EEC66B" w14:textId="4CC029F2" w:rsidR="00300788" w:rsidRDefault="002641CC" w:rsidP="0055208A">
      <w:pPr>
        <w:spacing w:after="0" w:line="240" w:lineRule="auto"/>
        <w:rPr>
          <w:rFonts w:ascii="Arial" w:hAnsi="Arial" w:cs="Arial"/>
          <w:color w:val="2F2E2E"/>
        </w:rPr>
      </w:pPr>
      <w:r w:rsidRPr="00C43221">
        <w:rPr>
          <w:rFonts w:ascii="Arial" w:hAnsi="Arial" w:cs="Arial"/>
          <w:b/>
          <w:color w:val="202122"/>
          <w:shd w:val="clear" w:color="auto" w:fill="FFFFFF"/>
        </w:rPr>
        <w:t>Mission:</w:t>
      </w:r>
      <w:r>
        <w:rPr>
          <w:rFonts w:ascii="Arial" w:hAnsi="Arial" w:cs="Arial"/>
          <w:color w:val="202122"/>
          <w:sz w:val="21"/>
          <w:szCs w:val="21"/>
          <w:shd w:val="clear" w:color="auto" w:fill="FFFFFF"/>
        </w:rPr>
        <w:t xml:space="preserve"> </w:t>
      </w:r>
      <w:r w:rsidR="00300788">
        <w:rPr>
          <w:rFonts w:ascii="Arial" w:hAnsi="Arial" w:cs="Arial"/>
          <w:color w:val="202122"/>
          <w:sz w:val="21"/>
          <w:szCs w:val="21"/>
          <w:shd w:val="clear" w:color="auto" w:fill="FFFFFF"/>
        </w:rPr>
        <w:t>SEHS</w:t>
      </w:r>
      <w:r w:rsidR="004E48BC">
        <w:rPr>
          <w:rFonts w:ascii="Arial" w:hAnsi="Arial" w:cs="Arial"/>
          <w:color w:val="202122"/>
          <w:sz w:val="21"/>
          <w:szCs w:val="21"/>
          <w:shd w:val="clear" w:color="auto" w:fill="FFFFFF"/>
        </w:rPr>
        <w:t>’s</w:t>
      </w:r>
      <w:r w:rsidR="00300788" w:rsidRPr="2672261E">
        <w:rPr>
          <w:rFonts w:ascii="Arial" w:eastAsia="Arial" w:hAnsi="Arial" w:cs="Arial"/>
        </w:rPr>
        <w:t xml:space="preserve"> </w:t>
      </w:r>
      <w:r w:rsidR="00EE5626">
        <w:rPr>
          <w:rFonts w:ascii="Arial" w:eastAsia="Arial" w:hAnsi="Arial" w:cs="Arial"/>
        </w:rPr>
        <w:t>mission is to</w:t>
      </w:r>
      <w:r w:rsidR="00CB06F6">
        <w:rPr>
          <w:rFonts w:ascii="Arial" w:hAnsi="Arial" w:cs="Arial"/>
          <w:color w:val="2F2E2E"/>
        </w:rPr>
        <w:t xml:space="preserve"> educate</w:t>
      </w:r>
      <w:r w:rsidR="00300788">
        <w:rPr>
          <w:rFonts w:ascii="Arial" w:hAnsi="Arial" w:cs="Arial"/>
          <w:color w:val="2F2E2E"/>
        </w:rPr>
        <w:t xml:space="preserve"> the hearts and minds of a diverse group of young men to have the competence to see and the courage to act as men of hope for the transformation of the world. </w:t>
      </w:r>
    </w:p>
    <w:p w14:paraId="0BEB22BB" w14:textId="77777777" w:rsidR="002641CC" w:rsidRPr="00C43221" w:rsidRDefault="002641CC" w:rsidP="0055208A">
      <w:pPr>
        <w:spacing w:after="0" w:line="240" w:lineRule="auto"/>
        <w:rPr>
          <w:rFonts w:ascii="Arial" w:hAnsi="Arial" w:cs="Arial"/>
          <w:color w:val="202122"/>
          <w:sz w:val="21"/>
          <w:szCs w:val="21"/>
          <w:shd w:val="clear" w:color="auto" w:fill="FFFFFF"/>
        </w:rPr>
      </w:pPr>
    </w:p>
    <w:p w14:paraId="3CD1B06E" w14:textId="13A6D7F0" w:rsidR="00B40188" w:rsidRDefault="00847AA6" w:rsidP="00847AA6">
      <w:pPr>
        <w:spacing w:after="0" w:line="240" w:lineRule="auto"/>
        <w:ind w:left="1260" w:hanging="540"/>
        <w:rPr>
          <w:rFonts w:ascii="Arial" w:hAnsi="Arial" w:cs="Arial"/>
          <w:color w:val="202122"/>
          <w:shd w:val="clear" w:color="auto" w:fill="FFFFFF"/>
        </w:rPr>
      </w:pPr>
      <w:r>
        <w:rPr>
          <w:rFonts w:ascii="Arial" w:hAnsi="Arial" w:cs="Arial"/>
          <w:noProof/>
          <w:color w:val="202122"/>
          <w:shd w:val="clear" w:color="auto" w:fill="FFFFFF"/>
        </w:rPr>
        <w:drawing>
          <wp:inline distT="0" distB="0" distL="0" distR="0" wp14:anchorId="02B6D780" wp14:editId="3AA069FD">
            <wp:extent cx="5769845" cy="3085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endum3. Intersection Graph I 2-11-2021 (2).jpg"/>
                    <pic:cNvPicPr/>
                  </pic:nvPicPr>
                  <pic:blipFill>
                    <a:blip r:embed="rId7">
                      <a:extLst>
                        <a:ext uri="{28A0092B-C50C-407E-A947-70E740481C1C}">
                          <a14:useLocalDpi xmlns:a14="http://schemas.microsoft.com/office/drawing/2010/main" val="0"/>
                        </a:ext>
                      </a:extLst>
                    </a:blip>
                    <a:stretch>
                      <a:fillRect/>
                    </a:stretch>
                  </pic:blipFill>
                  <pic:spPr>
                    <a:xfrm>
                      <a:off x="0" y="0"/>
                      <a:ext cx="5774453" cy="3087984"/>
                    </a:xfrm>
                    <a:prstGeom prst="rect">
                      <a:avLst/>
                    </a:prstGeom>
                  </pic:spPr>
                </pic:pic>
              </a:graphicData>
            </a:graphic>
          </wp:inline>
        </w:drawing>
      </w:r>
    </w:p>
    <w:p w14:paraId="2C20B071" w14:textId="77777777" w:rsidR="00AB33E8" w:rsidRDefault="00AB33E8" w:rsidP="0055208A">
      <w:pPr>
        <w:spacing w:after="0" w:line="240" w:lineRule="auto"/>
        <w:rPr>
          <w:rFonts w:ascii="Arial" w:hAnsi="Arial" w:cs="Arial"/>
          <w:color w:val="000000" w:themeColor="text1"/>
        </w:rPr>
      </w:pPr>
    </w:p>
    <w:p w14:paraId="73DDEE40" w14:textId="09C82E18" w:rsidR="00255C3E" w:rsidRPr="00BA0DD5" w:rsidRDefault="00255C3E" w:rsidP="0055208A">
      <w:pPr>
        <w:spacing w:after="0" w:line="240" w:lineRule="auto"/>
        <w:rPr>
          <w:rFonts w:ascii="Arial" w:hAnsi="Arial" w:cs="Arial"/>
          <w:color w:val="000000" w:themeColor="text1"/>
        </w:rPr>
      </w:pPr>
      <w:r w:rsidRPr="00BA0DD5">
        <w:rPr>
          <w:rFonts w:ascii="Arial" w:hAnsi="Arial" w:cs="Arial"/>
          <w:color w:val="000000" w:themeColor="text1"/>
        </w:rPr>
        <w:t xml:space="preserve">The School is known for its strong, nurturing community that emphasizes </w:t>
      </w:r>
      <w:r w:rsidR="00753B6C">
        <w:rPr>
          <w:rFonts w:ascii="Arial" w:hAnsi="Arial" w:cs="Arial"/>
          <w:color w:val="000000" w:themeColor="text1"/>
        </w:rPr>
        <w:t xml:space="preserve">cultural </w:t>
      </w:r>
      <w:r w:rsidR="00FF3CA2">
        <w:rPr>
          <w:rFonts w:ascii="Arial" w:hAnsi="Arial" w:cs="Arial"/>
          <w:color w:val="000000" w:themeColor="text1"/>
        </w:rPr>
        <w:t xml:space="preserve">humility and </w:t>
      </w:r>
      <w:r w:rsidRPr="00BA0DD5">
        <w:rPr>
          <w:rFonts w:ascii="Arial" w:hAnsi="Arial" w:cs="Arial"/>
          <w:color w:val="000000" w:themeColor="text1"/>
        </w:rPr>
        <w:t xml:space="preserve">hospitality. Our work is centered around four pillars:  </w:t>
      </w:r>
      <w:r w:rsidR="00FF3CA2">
        <w:rPr>
          <w:rFonts w:ascii="Arial" w:hAnsi="Arial" w:cs="Arial"/>
          <w:color w:val="000000" w:themeColor="text1"/>
        </w:rPr>
        <w:t>F</w:t>
      </w:r>
      <w:r w:rsidRPr="00BA0DD5">
        <w:rPr>
          <w:rFonts w:ascii="Arial" w:hAnsi="Arial" w:cs="Arial"/>
          <w:color w:val="000000" w:themeColor="text1"/>
        </w:rPr>
        <w:t xml:space="preserve">aith formation, </w:t>
      </w:r>
      <w:r w:rsidR="00FF3CA2">
        <w:rPr>
          <w:rFonts w:ascii="Arial" w:hAnsi="Arial" w:cs="Arial"/>
          <w:color w:val="000000" w:themeColor="text1"/>
        </w:rPr>
        <w:t>E</w:t>
      </w:r>
      <w:r w:rsidRPr="00BA0DD5">
        <w:rPr>
          <w:rFonts w:ascii="Arial" w:hAnsi="Arial" w:cs="Arial"/>
          <w:color w:val="000000" w:themeColor="text1"/>
        </w:rPr>
        <w:t xml:space="preserve">xcellence, </w:t>
      </w:r>
      <w:r w:rsidR="00FF3CA2">
        <w:rPr>
          <w:rFonts w:ascii="Arial" w:hAnsi="Arial" w:cs="Arial"/>
          <w:color w:val="000000" w:themeColor="text1"/>
        </w:rPr>
        <w:t>R</w:t>
      </w:r>
      <w:r w:rsidRPr="00BA0DD5">
        <w:rPr>
          <w:rFonts w:ascii="Arial" w:hAnsi="Arial" w:cs="Arial"/>
          <w:color w:val="000000" w:themeColor="text1"/>
        </w:rPr>
        <w:t xml:space="preserve">elationships and </w:t>
      </w:r>
      <w:r w:rsidR="00FF3CA2">
        <w:rPr>
          <w:rFonts w:ascii="Arial" w:hAnsi="Arial" w:cs="Arial"/>
          <w:color w:val="000000" w:themeColor="text1"/>
        </w:rPr>
        <w:t>S</w:t>
      </w:r>
      <w:r w:rsidRPr="00BA0DD5">
        <w:rPr>
          <w:rFonts w:ascii="Arial" w:hAnsi="Arial" w:cs="Arial"/>
          <w:color w:val="000000" w:themeColor="text1"/>
        </w:rPr>
        <w:t>ervant leadership.</w:t>
      </w:r>
    </w:p>
    <w:p w14:paraId="2C5D5ECF" w14:textId="77777777" w:rsidR="00255C3E" w:rsidRDefault="00255C3E" w:rsidP="0055208A">
      <w:pPr>
        <w:spacing w:after="0" w:line="240" w:lineRule="auto"/>
        <w:rPr>
          <w:rFonts w:ascii="Arial" w:hAnsi="Arial" w:cs="Arial"/>
          <w:b/>
        </w:rPr>
      </w:pPr>
    </w:p>
    <w:p w14:paraId="67F816D2" w14:textId="783A5A05" w:rsidR="00773922" w:rsidRDefault="00EE5626" w:rsidP="0055208A">
      <w:pPr>
        <w:spacing w:after="0" w:line="240" w:lineRule="auto"/>
        <w:rPr>
          <w:rFonts w:ascii="Arial" w:hAnsi="Arial" w:cs="Arial"/>
          <w:color w:val="202124"/>
          <w:shd w:val="clear" w:color="auto" w:fill="FFFFFF"/>
        </w:rPr>
      </w:pPr>
      <w:r w:rsidRPr="00EE5626">
        <w:rPr>
          <w:rFonts w:ascii="Arial" w:hAnsi="Arial" w:cs="Arial"/>
          <w:b/>
        </w:rPr>
        <w:t>Position Summary:</w:t>
      </w:r>
      <w:r>
        <w:rPr>
          <w:rFonts w:ascii="Arial" w:hAnsi="Arial" w:cs="Arial"/>
          <w:b/>
        </w:rPr>
        <w:t xml:space="preserve"> </w:t>
      </w:r>
      <w:r w:rsidR="00773922" w:rsidRPr="00F66275">
        <w:rPr>
          <w:rFonts w:ascii="Arial" w:hAnsi="Arial" w:cs="Arial"/>
          <w:color w:val="202124"/>
          <w:shd w:val="clear" w:color="auto" w:fill="FFFFFF"/>
        </w:rPr>
        <w:t xml:space="preserve">The CFO </w:t>
      </w:r>
      <w:r w:rsidR="00773922">
        <w:rPr>
          <w:rFonts w:ascii="Arial" w:hAnsi="Arial" w:cs="Arial"/>
          <w:color w:val="202124"/>
          <w:shd w:val="clear" w:color="auto" w:fill="FFFFFF"/>
        </w:rPr>
        <w:t>supports the St. Edward HS Mission through appropriately maintaining and</w:t>
      </w:r>
      <w:r w:rsidR="00773922" w:rsidRPr="00F66275">
        <w:rPr>
          <w:rFonts w:ascii="Arial" w:hAnsi="Arial" w:cs="Arial"/>
          <w:bCs/>
          <w:color w:val="202124"/>
          <w:shd w:val="clear" w:color="auto" w:fill="FFFFFF"/>
        </w:rPr>
        <w:t xml:space="preserve"> advising the school President and</w:t>
      </w:r>
      <w:r w:rsidR="00773922">
        <w:rPr>
          <w:rFonts w:ascii="Arial" w:hAnsi="Arial" w:cs="Arial"/>
          <w:bCs/>
          <w:color w:val="202124"/>
          <w:shd w:val="clear" w:color="auto" w:fill="FFFFFF"/>
        </w:rPr>
        <w:t xml:space="preserve"> school</w:t>
      </w:r>
      <w:r w:rsidR="00773922" w:rsidRPr="00F66275">
        <w:rPr>
          <w:rFonts w:ascii="Arial" w:hAnsi="Arial" w:cs="Arial"/>
          <w:bCs/>
          <w:color w:val="202124"/>
          <w:shd w:val="clear" w:color="auto" w:fill="FFFFFF"/>
        </w:rPr>
        <w:t xml:space="preserve"> Board </w:t>
      </w:r>
      <w:r w:rsidR="002474C7">
        <w:rPr>
          <w:rFonts w:ascii="Arial" w:hAnsi="Arial" w:cs="Arial"/>
          <w:bCs/>
          <w:color w:val="202124"/>
          <w:shd w:val="clear" w:color="auto" w:fill="FFFFFF"/>
        </w:rPr>
        <w:t>of Trustees</w:t>
      </w:r>
      <w:r w:rsidR="00773922" w:rsidRPr="00F66275">
        <w:rPr>
          <w:rFonts w:ascii="Arial" w:hAnsi="Arial" w:cs="Arial"/>
          <w:bCs/>
          <w:color w:val="202124"/>
          <w:shd w:val="clear" w:color="auto" w:fill="FFFFFF"/>
        </w:rPr>
        <w:t xml:space="preserve"> on the financial and budget matters of the school and administ</w:t>
      </w:r>
      <w:r w:rsidR="002474C7">
        <w:rPr>
          <w:rFonts w:ascii="Arial" w:hAnsi="Arial" w:cs="Arial"/>
          <w:bCs/>
          <w:color w:val="202124"/>
          <w:shd w:val="clear" w:color="auto" w:fill="FFFFFF"/>
        </w:rPr>
        <w:t>ration of</w:t>
      </w:r>
      <w:r w:rsidR="00773922" w:rsidRPr="00F66275">
        <w:rPr>
          <w:rFonts w:ascii="Arial" w:hAnsi="Arial" w:cs="Arial"/>
          <w:bCs/>
          <w:color w:val="202124"/>
          <w:shd w:val="clear" w:color="auto" w:fill="FFFFFF"/>
        </w:rPr>
        <w:t xml:space="preserve"> the school’s finances in compliance with federal, state, and local laws</w:t>
      </w:r>
      <w:r w:rsidR="00773922" w:rsidRPr="00F66275">
        <w:rPr>
          <w:rFonts w:ascii="Arial" w:hAnsi="Arial" w:cs="Arial"/>
          <w:color w:val="202124"/>
          <w:shd w:val="clear" w:color="auto" w:fill="FFFFFF"/>
        </w:rPr>
        <w:t xml:space="preserve">. The CFO sets and </w:t>
      </w:r>
      <w:r w:rsidR="00773922">
        <w:rPr>
          <w:rFonts w:ascii="Arial" w:hAnsi="Arial" w:cs="Arial"/>
          <w:color w:val="202124"/>
          <w:shd w:val="clear" w:color="auto" w:fill="FFFFFF"/>
        </w:rPr>
        <w:t>oversees</w:t>
      </w:r>
      <w:r w:rsidR="00773922" w:rsidRPr="00F66275">
        <w:rPr>
          <w:rFonts w:ascii="Arial" w:hAnsi="Arial" w:cs="Arial"/>
          <w:color w:val="202124"/>
          <w:shd w:val="clear" w:color="auto" w:fill="FFFFFF"/>
        </w:rPr>
        <w:t xml:space="preserve"> the strategic direction for the Finance Team, Human Resource Director and </w:t>
      </w:r>
      <w:r w:rsidR="00773922">
        <w:rPr>
          <w:rFonts w:ascii="Arial" w:hAnsi="Arial" w:cs="Arial"/>
          <w:color w:val="202124"/>
          <w:shd w:val="clear" w:color="auto" w:fill="FFFFFF"/>
        </w:rPr>
        <w:t>A</w:t>
      </w:r>
      <w:r w:rsidR="002474C7">
        <w:rPr>
          <w:rFonts w:ascii="Arial" w:hAnsi="Arial" w:cs="Arial"/>
          <w:color w:val="202124"/>
          <w:shd w:val="clear" w:color="auto" w:fill="FFFFFF"/>
        </w:rPr>
        <w:t xml:space="preserve">ssociate </w:t>
      </w:r>
      <w:r w:rsidR="00773922" w:rsidRPr="00F66275">
        <w:rPr>
          <w:rFonts w:ascii="Arial" w:hAnsi="Arial" w:cs="Arial"/>
          <w:color w:val="202124"/>
          <w:shd w:val="clear" w:color="auto" w:fill="FFFFFF"/>
        </w:rPr>
        <w:t>V</w:t>
      </w:r>
      <w:r w:rsidR="002474C7">
        <w:rPr>
          <w:rFonts w:ascii="Arial" w:hAnsi="Arial" w:cs="Arial"/>
          <w:color w:val="202124"/>
          <w:shd w:val="clear" w:color="auto" w:fill="FFFFFF"/>
        </w:rPr>
        <w:t xml:space="preserve">ice </w:t>
      </w:r>
      <w:r w:rsidR="00773922" w:rsidRPr="00F66275">
        <w:rPr>
          <w:rFonts w:ascii="Arial" w:hAnsi="Arial" w:cs="Arial"/>
          <w:color w:val="202124"/>
          <w:shd w:val="clear" w:color="auto" w:fill="FFFFFF"/>
        </w:rPr>
        <w:t>P</w:t>
      </w:r>
      <w:r w:rsidR="002474C7">
        <w:rPr>
          <w:rFonts w:ascii="Arial" w:hAnsi="Arial" w:cs="Arial"/>
          <w:color w:val="202124"/>
          <w:shd w:val="clear" w:color="auto" w:fill="FFFFFF"/>
        </w:rPr>
        <w:t>resident</w:t>
      </w:r>
      <w:r w:rsidR="00773922" w:rsidRPr="00F66275">
        <w:rPr>
          <w:rFonts w:ascii="Arial" w:hAnsi="Arial" w:cs="Arial"/>
          <w:color w:val="202124"/>
          <w:shd w:val="clear" w:color="auto" w:fill="FFFFFF"/>
        </w:rPr>
        <w:t xml:space="preserve"> of Building and Grounds</w:t>
      </w:r>
      <w:r w:rsidR="00773922">
        <w:rPr>
          <w:rFonts w:ascii="Arial" w:hAnsi="Arial" w:cs="Arial"/>
          <w:color w:val="202124"/>
          <w:shd w:val="clear" w:color="auto" w:fill="FFFFFF"/>
        </w:rPr>
        <w:t>.</w:t>
      </w:r>
    </w:p>
    <w:p w14:paraId="442ABEF8" w14:textId="77777777" w:rsidR="00773922" w:rsidRDefault="00773922" w:rsidP="0055208A">
      <w:pPr>
        <w:spacing w:after="0" w:line="240" w:lineRule="auto"/>
        <w:rPr>
          <w:rFonts w:ascii="Arial" w:hAnsi="Arial" w:cs="Arial"/>
        </w:rPr>
      </w:pPr>
    </w:p>
    <w:p w14:paraId="6F3BA689" w14:textId="77777777" w:rsidR="001F5F43" w:rsidRDefault="001F5F43" w:rsidP="0055208A">
      <w:pPr>
        <w:spacing w:after="0" w:line="240" w:lineRule="auto"/>
        <w:rPr>
          <w:rFonts w:ascii="Arial" w:hAnsi="Arial" w:cs="Arial"/>
        </w:rPr>
      </w:pPr>
    </w:p>
    <w:p w14:paraId="5E70D286" w14:textId="70EEB8B8" w:rsidR="001F5F43" w:rsidRDefault="00EE5626" w:rsidP="0055208A">
      <w:pPr>
        <w:spacing w:after="0" w:line="240" w:lineRule="auto"/>
        <w:rPr>
          <w:rFonts w:ascii="Arial" w:hAnsi="Arial" w:cs="Arial"/>
        </w:rPr>
      </w:pPr>
      <w:r w:rsidRPr="00185C56">
        <w:rPr>
          <w:rFonts w:ascii="Arial" w:hAnsi="Arial" w:cs="Arial"/>
          <w:b/>
          <w:bCs/>
        </w:rPr>
        <w:t>Primary</w:t>
      </w:r>
      <w:r w:rsidR="0079344D">
        <w:rPr>
          <w:rFonts w:ascii="Arial" w:hAnsi="Arial" w:cs="Arial"/>
          <w:b/>
          <w:bCs/>
        </w:rPr>
        <w:t>/Essential</w:t>
      </w:r>
      <w:r w:rsidRPr="00185C56">
        <w:rPr>
          <w:rFonts w:ascii="Arial" w:hAnsi="Arial" w:cs="Arial"/>
          <w:b/>
          <w:bCs/>
        </w:rPr>
        <w:t xml:space="preserve"> Responsibilities</w:t>
      </w:r>
      <w:r>
        <w:rPr>
          <w:rFonts w:ascii="Arial" w:hAnsi="Arial" w:cs="Arial"/>
        </w:rPr>
        <w:t>:</w:t>
      </w:r>
      <w:r w:rsidR="00C51BF3">
        <w:rPr>
          <w:rFonts w:ascii="Arial" w:hAnsi="Arial" w:cs="Arial"/>
        </w:rPr>
        <w:t xml:space="preserve"> (not all-encompassing)</w:t>
      </w:r>
    </w:p>
    <w:p w14:paraId="11315C10" w14:textId="2DA596F9" w:rsidR="0010264C" w:rsidRDefault="0010264C" w:rsidP="0055208A">
      <w:pPr>
        <w:spacing w:after="0" w:line="240" w:lineRule="auto"/>
        <w:rPr>
          <w:rFonts w:ascii="Arial" w:hAnsi="Arial" w:cs="Arial"/>
        </w:rPr>
      </w:pPr>
    </w:p>
    <w:p w14:paraId="449D9B09" w14:textId="4114EFEA" w:rsidR="0010264C" w:rsidRPr="0010264C" w:rsidRDefault="0010264C" w:rsidP="0055208A">
      <w:pPr>
        <w:spacing w:after="0" w:line="240" w:lineRule="auto"/>
        <w:rPr>
          <w:rFonts w:ascii="Arial" w:hAnsi="Arial" w:cs="Arial"/>
          <w:b/>
        </w:rPr>
      </w:pPr>
      <w:r>
        <w:rPr>
          <w:rFonts w:ascii="Arial" w:hAnsi="Arial" w:cs="Arial"/>
          <w:b/>
        </w:rPr>
        <w:t>Financial Planning &amp; Control</w:t>
      </w:r>
    </w:p>
    <w:p w14:paraId="0A6E27B1" w14:textId="1A94B210" w:rsidR="0010264C" w:rsidRDefault="0010264C" w:rsidP="00242932">
      <w:pPr>
        <w:pStyle w:val="ListParagraph"/>
        <w:numPr>
          <w:ilvl w:val="0"/>
          <w:numId w:val="3"/>
        </w:numPr>
        <w:spacing w:after="0" w:line="240" w:lineRule="auto"/>
        <w:rPr>
          <w:rFonts w:ascii="Arial" w:hAnsi="Arial" w:cs="Arial"/>
        </w:rPr>
      </w:pPr>
      <w:r>
        <w:rPr>
          <w:rFonts w:ascii="Arial" w:hAnsi="Arial" w:cs="Arial"/>
        </w:rPr>
        <w:t>Understands and supports the Mission, standards and policies of St. Edward HS, contributing to their formation, evaluation</w:t>
      </w:r>
      <w:r w:rsidR="00FF3CA2">
        <w:rPr>
          <w:rFonts w:ascii="Arial" w:hAnsi="Arial" w:cs="Arial"/>
        </w:rPr>
        <w:t xml:space="preserve"> and administration.  </w:t>
      </w:r>
    </w:p>
    <w:p w14:paraId="74400184" w14:textId="24DFABD6" w:rsidR="0010264C" w:rsidRDefault="0010264C" w:rsidP="00242932">
      <w:pPr>
        <w:pStyle w:val="ListParagraph"/>
        <w:numPr>
          <w:ilvl w:val="0"/>
          <w:numId w:val="3"/>
        </w:numPr>
        <w:spacing w:after="0" w:line="240" w:lineRule="auto"/>
        <w:rPr>
          <w:rFonts w:ascii="Arial" w:hAnsi="Arial" w:cs="Arial"/>
        </w:rPr>
      </w:pPr>
      <w:r>
        <w:rPr>
          <w:rFonts w:ascii="Arial" w:hAnsi="Arial" w:cs="Arial"/>
        </w:rPr>
        <w:t>Keep</w:t>
      </w:r>
      <w:r w:rsidR="00FF3CA2">
        <w:rPr>
          <w:rFonts w:ascii="Arial" w:hAnsi="Arial" w:cs="Arial"/>
        </w:rPr>
        <w:t>s</w:t>
      </w:r>
      <w:r>
        <w:rPr>
          <w:rFonts w:ascii="Arial" w:hAnsi="Arial" w:cs="Arial"/>
        </w:rPr>
        <w:t xml:space="preserve"> the school President and Board </w:t>
      </w:r>
      <w:r w:rsidR="002474C7">
        <w:rPr>
          <w:rFonts w:ascii="Arial" w:hAnsi="Arial" w:cs="Arial"/>
        </w:rPr>
        <w:t xml:space="preserve">of Trustees </w:t>
      </w:r>
      <w:r>
        <w:rPr>
          <w:rFonts w:ascii="Arial" w:hAnsi="Arial" w:cs="Arial"/>
        </w:rPr>
        <w:t>informed as to the financial condition of the school.</w:t>
      </w:r>
    </w:p>
    <w:p w14:paraId="001141E4" w14:textId="023ED95A" w:rsidR="0010264C" w:rsidRDefault="0010264C" w:rsidP="00242932">
      <w:pPr>
        <w:pStyle w:val="ListParagraph"/>
        <w:numPr>
          <w:ilvl w:val="0"/>
          <w:numId w:val="3"/>
        </w:numPr>
        <w:spacing w:after="0" w:line="240" w:lineRule="auto"/>
        <w:rPr>
          <w:rFonts w:ascii="Arial" w:hAnsi="Arial" w:cs="Arial"/>
        </w:rPr>
      </w:pPr>
      <w:r>
        <w:rPr>
          <w:rFonts w:ascii="Arial" w:hAnsi="Arial" w:cs="Arial"/>
        </w:rPr>
        <w:lastRenderedPageBreak/>
        <w:t xml:space="preserve">Prepares financial and budget statements, investment and capital project </w:t>
      </w:r>
      <w:r w:rsidR="002670EA">
        <w:rPr>
          <w:rFonts w:ascii="Arial" w:hAnsi="Arial" w:cs="Arial"/>
        </w:rPr>
        <w:t xml:space="preserve">expenditures </w:t>
      </w:r>
      <w:r>
        <w:rPr>
          <w:rFonts w:ascii="Arial" w:hAnsi="Arial" w:cs="Arial"/>
        </w:rPr>
        <w:t xml:space="preserve">for </w:t>
      </w:r>
      <w:r w:rsidR="002474C7">
        <w:rPr>
          <w:rFonts w:ascii="Arial" w:hAnsi="Arial" w:cs="Arial"/>
        </w:rPr>
        <w:t>review</w:t>
      </w:r>
      <w:r>
        <w:rPr>
          <w:rFonts w:ascii="Arial" w:hAnsi="Arial" w:cs="Arial"/>
        </w:rPr>
        <w:t xml:space="preserve"> by the school President, Finance Committee</w:t>
      </w:r>
      <w:r w:rsidR="002474C7">
        <w:rPr>
          <w:rFonts w:ascii="Arial" w:hAnsi="Arial" w:cs="Arial"/>
        </w:rPr>
        <w:t xml:space="preserve"> and Board of Trustees</w:t>
      </w:r>
      <w:r>
        <w:rPr>
          <w:rFonts w:ascii="Arial" w:hAnsi="Arial" w:cs="Arial"/>
        </w:rPr>
        <w:t>.</w:t>
      </w:r>
    </w:p>
    <w:p w14:paraId="5A9674BB" w14:textId="009B99CA" w:rsidR="0010264C" w:rsidRDefault="002474C7" w:rsidP="00242932">
      <w:pPr>
        <w:pStyle w:val="ListParagraph"/>
        <w:numPr>
          <w:ilvl w:val="0"/>
          <w:numId w:val="3"/>
        </w:numPr>
        <w:spacing w:after="0" w:line="240" w:lineRule="auto"/>
        <w:rPr>
          <w:rFonts w:ascii="Arial" w:hAnsi="Arial" w:cs="Arial"/>
        </w:rPr>
      </w:pPr>
      <w:r>
        <w:rPr>
          <w:rFonts w:ascii="Arial" w:hAnsi="Arial" w:cs="Arial"/>
        </w:rPr>
        <w:t>Working with school leadership c</w:t>
      </w:r>
      <w:r w:rsidR="002870A0">
        <w:rPr>
          <w:rFonts w:ascii="Arial" w:hAnsi="Arial" w:cs="Arial"/>
        </w:rPr>
        <w:t xml:space="preserve">reates </w:t>
      </w:r>
      <w:r>
        <w:rPr>
          <w:rFonts w:ascii="Arial" w:hAnsi="Arial" w:cs="Arial"/>
        </w:rPr>
        <w:t>a comprehensive school security plan which includes confidential data and physical safety of employees and students.  Supervises the implementation of the plan.</w:t>
      </w:r>
    </w:p>
    <w:p w14:paraId="38DEEAF9" w14:textId="60316AD2" w:rsidR="00FF3CA2" w:rsidRDefault="00FF3CA2" w:rsidP="00242932">
      <w:pPr>
        <w:pStyle w:val="ListParagraph"/>
        <w:numPr>
          <w:ilvl w:val="0"/>
          <w:numId w:val="3"/>
        </w:numPr>
        <w:spacing w:after="0" w:line="240" w:lineRule="auto"/>
        <w:rPr>
          <w:rFonts w:ascii="Arial" w:hAnsi="Arial" w:cs="Arial"/>
        </w:rPr>
      </w:pPr>
      <w:r>
        <w:rPr>
          <w:rFonts w:ascii="Arial" w:hAnsi="Arial" w:cs="Arial"/>
        </w:rPr>
        <w:t xml:space="preserve">Prepares and analyzes financial information </w:t>
      </w:r>
      <w:r w:rsidR="002870A0">
        <w:rPr>
          <w:rFonts w:ascii="Arial" w:hAnsi="Arial" w:cs="Arial"/>
        </w:rPr>
        <w:t>p</w:t>
      </w:r>
      <w:r>
        <w:rPr>
          <w:rFonts w:ascii="Arial" w:hAnsi="Arial" w:cs="Arial"/>
        </w:rPr>
        <w:t>roviding direction and support</w:t>
      </w:r>
      <w:r w:rsidR="002870A0">
        <w:rPr>
          <w:rFonts w:ascii="Arial" w:hAnsi="Arial" w:cs="Arial"/>
        </w:rPr>
        <w:t xml:space="preserve"> on expenditures</w:t>
      </w:r>
      <w:r>
        <w:rPr>
          <w:rFonts w:ascii="Arial" w:hAnsi="Arial" w:cs="Arial"/>
        </w:rPr>
        <w:t>, making recommendations</w:t>
      </w:r>
      <w:r w:rsidR="002870A0">
        <w:rPr>
          <w:rFonts w:ascii="Arial" w:hAnsi="Arial" w:cs="Arial"/>
        </w:rPr>
        <w:t xml:space="preserve"> on investments</w:t>
      </w:r>
      <w:r>
        <w:rPr>
          <w:rFonts w:ascii="Arial" w:hAnsi="Arial" w:cs="Arial"/>
        </w:rPr>
        <w:t>, maximizing use of school funds and ensuring budget compliance.</w:t>
      </w:r>
    </w:p>
    <w:p w14:paraId="45A3E36D" w14:textId="19FF02B0" w:rsidR="00FF3CA2" w:rsidRDefault="00FF3CA2" w:rsidP="00242932">
      <w:pPr>
        <w:pStyle w:val="ListParagraph"/>
        <w:numPr>
          <w:ilvl w:val="0"/>
          <w:numId w:val="3"/>
        </w:numPr>
        <w:spacing w:after="0" w:line="240" w:lineRule="auto"/>
        <w:rPr>
          <w:rFonts w:ascii="Arial" w:hAnsi="Arial" w:cs="Arial"/>
        </w:rPr>
      </w:pPr>
      <w:r>
        <w:rPr>
          <w:rFonts w:ascii="Arial" w:hAnsi="Arial" w:cs="Arial"/>
        </w:rPr>
        <w:t xml:space="preserve">Maintains a variety of manual and electronic fiscal data files and records </w:t>
      </w:r>
      <w:r w:rsidR="002870A0">
        <w:rPr>
          <w:rFonts w:ascii="Arial" w:hAnsi="Arial" w:cs="Arial"/>
        </w:rPr>
        <w:t>ensuring</w:t>
      </w:r>
      <w:r>
        <w:rPr>
          <w:rFonts w:ascii="Arial" w:hAnsi="Arial" w:cs="Arial"/>
        </w:rPr>
        <w:t xml:space="preserve"> an</w:t>
      </w:r>
      <w:r w:rsidR="002870A0">
        <w:rPr>
          <w:rFonts w:ascii="Arial" w:hAnsi="Arial" w:cs="Arial"/>
        </w:rPr>
        <w:t xml:space="preserve"> accurate</w:t>
      </w:r>
      <w:r>
        <w:rPr>
          <w:rFonts w:ascii="Arial" w:hAnsi="Arial" w:cs="Arial"/>
        </w:rPr>
        <w:t xml:space="preserve"> audit trail and audit compliance, forecast</w:t>
      </w:r>
      <w:r w:rsidR="002474C7">
        <w:rPr>
          <w:rFonts w:ascii="Arial" w:hAnsi="Arial" w:cs="Arial"/>
        </w:rPr>
        <w:t>s</w:t>
      </w:r>
      <w:r>
        <w:rPr>
          <w:rFonts w:ascii="Arial" w:hAnsi="Arial" w:cs="Arial"/>
        </w:rPr>
        <w:t xml:space="preserve"> future expenditures and ensur</w:t>
      </w:r>
      <w:r w:rsidR="002474C7">
        <w:rPr>
          <w:rFonts w:ascii="Arial" w:hAnsi="Arial" w:cs="Arial"/>
        </w:rPr>
        <w:t>es</w:t>
      </w:r>
      <w:r>
        <w:rPr>
          <w:rFonts w:ascii="Arial" w:hAnsi="Arial" w:cs="Arial"/>
        </w:rPr>
        <w:t xml:space="preserve"> school funds are allocated accurately.</w:t>
      </w:r>
    </w:p>
    <w:p w14:paraId="55077E36" w14:textId="2FF0431E" w:rsidR="002670EA" w:rsidRDefault="002670EA" w:rsidP="00242932">
      <w:pPr>
        <w:pStyle w:val="ListParagraph"/>
        <w:numPr>
          <w:ilvl w:val="0"/>
          <w:numId w:val="3"/>
        </w:numPr>
        <w:spacing w:after="0" w:line="240" w:lineRule="auto"/>
        <w:rPr>
          <w:rFonts w:ascii="Arial" w:hAnsi="Arial" w:cs="Arial"/>
        </w:rPr>
      </w:pPr>
      <w:r>
        <w:rPr>
          <w:rFonts w:ascii="Arial" w:hAnsi="Arial" w:cs="Arial"/>
        </w:rPr>
        <w:t>Responsible for</w:t>
      </w:r>
      <w:r w:rsidR="002474C7">
        <w:rPr>
          <w:rFonts w:ascii="Arial" w:hAnsi="Arial" w:cs="Arial"/>
        </w:rPr>
        <w:t xml:space="preserve"> developing and maintaining banking relationships, managing the debt of the school, ensuring timely payments and compliance with all covenants and borrowing agreements.</w:t>
      </w:r>
    </w:p>
    <w:p w14:paraId="5AE92254" w14:textId="41CB29BB" w:rsidR="00FF3CA2" w:rsidRDefault="002870A0" w:rsidP="00242932">
      <w:pPr>
        <w:pStyle w:val="ListParagraph"/>
        <w:numPr>
          <w:ilvl w:val="0"/>
          <w:numId w:val="3"/>
        </w:numPr>
        <w:spacing w:after="0" w:line="240" w:lineRule="auto"/>
        <w:rPr>
          <w:rFonts w:ascii="Arial" w:hAnsi="Arial" w:cs="Arial"/>
        </w:rPr>
      </w:pPr>
      <w:r>
        <w:rPr>
          <w:rFonts w:ascii="Arial" w:hAnsi="Arial" w:cs="Arial"/>
        </w:rPr>
        <w:t>Oversees</w:t>
      </w:r>
      <w:r w:rsidR="00FF3CA2">
        <w:rPr>
          <w:rFonts w:ascii="Arial" w:hAnsi="Arial" w:cs="Arial"/>
        </w:rPr>
        <w:t xml:space="preserve"> all activities designed as Business Office responsibilities including financial controls, physical plant and grounds, risk management and insurance, </w:t>
      </w:r>
      <w:r w:rsidR="00172043">
        <w:rPr>
          <w:rFonts w:ascii="Arial" w:hAnsi="Arial" w:cs="Arial"/>
        </w:rPr>
        <w:t xml:space="preserve">school vehicles and </w:t>
      </w:r>
      <w:r w:rsidR="00FF3CA2">
        <w:rPr>
          <w:rFonts w:ascii="Arial" w:hAnsi="Arial" w:cs="Arial"/>
        </w:rPr>
        <w:t>transportation, employee compensation and HR policy, along with accounting and operations p</w:t>
      </w:r>
      <w:r>
        <w:rPr>
          <w:rFonts w:ascii="Arial" w:hAnsi="Arial" w:cs="Arial"/>
        </w:rPr>
        <w:t>rocedures.</w:t>
      </w:r>
    </w:p>
    <w:p w14:paraId="234D4557" w14:textId="3EFC984F" w:rsidR="0010264C" w:rsidRDefault="0010264C" w:rsidP="0010264C">
      <w:pPr>
        <w:spacing w:after="0" w:line="240" w:lineRule="auto"/>
        <w:rPr>
          <w:rFonts w:ascii="Arial" w:hAnsi="Arial" w:cs="Arial"/>
        </w:rPr>
      </w:pPr>
    </w:p>
    <w:p w14:paraId="51096AE9" w14:textId="399499E5" w:rsidR="002870A0" w:rsidRDefault="002870A0" w:rsidP="001807F1">
      <w:pPr>
        <w:spacing w:after="0" w:line="240" w:lineRule="auto"/>
        <w:ind w:firstLine="360"/>
        <w:rPr>
          <w:rFonts w:ascii="Arial" w:hAnsi="Arial" w:cs="Arial"/>
          <w:b/>
        </w:rPr>
      </w:pPr>
      <w:r>
        <w:rPr>
          <w:rFonts w:ascii="Arial" w:hAnsi="Arial" w:cs="Arial"/>
          <w:b/>
        </w:rPr>
        <w:t>ACCOUNTING</w:t>
      </w:r>
    </w:p>
    <w:p w14:paraId="14E0A97B" w14:textId="242B81C7" w:rsidR="002870A0" w:rsidRPr="004901DD" w:rsidRDefault="002870A0" w:rsidP="00242932">
      <w:pPr>
        <w:pStyle w:val="ListParagraph"/>
        <w:numPr>
          <w:ilvl w:val="0"/>
          <w:numId w:val="5"/>
        </w:numPr>
        <w:spacing w:after="0" w:line="240" w:lineRule="auto"/>
        <w:rPr>
          <w:rFonts w:ascii="Arial" w:hAnsi="Arial" w:cs="Arial"/>
          <w:b/>
        </w:rPr>
      </w:pPr>
      <w:r w:rsidRPr="004901DD">
        <w:rPr>
          <w:rFonts w:ascii="Arial" w:hAnsi="Arial" w:cs="Arial"/>
        </w:rPr>
        <w:t>Establishes and sustains procedures and appropriate controls for all financial systems in accordance with IRS, FASB</w:t>
      </w:r>
      <w:r w:rsidR="007C29A1" w:rsidRPr="004901DD">
        <w:rPr>
          <w:rFonts w:ascii="Arial" w:hAnsi="Arial" w:cs="Arial"/>
        </w:rPr>
        <w:t>, SEC</w:t>
      </w:r>
      <w:r w:rsidRPr="004901DD">
        <w:rPr>
          <w:rFonts w:ascii="Arial" w:hAnsi="Arial" w:cs="Arial"/>
        </w:rPr>
        <w:t xml:space="preserve"> and </w:t>
      </w:r>
      <w:r w:rsidR="001807F1" w:rsidRPr="004901DD">
        <w:rPr>
          <w:rFonts w:ascii="Arial" w:hAnsi="Arial" w:cs="Arial"/>
        </w:rPr>
        <w:t>Diocesan</w:t>
      </w:r>
      <w:r w:rsidRPr="004901DD">
        <w:rPr>
          <w:rFonts w:ascii="Arial" w:hAnsi="Arial" w:cs="Arial"/>
        </w:rPr>
        <w:t xml:space="preserve"> standards</w:t>
      </w:r>
      <w:r w:rsidR="007C29A1" w:rsidRPr="004901DD">
        <w:rPr>
          <w:rFonts w:ascii="Arial" w:hAnsi="Arial" w:cs="Arial"/>
        </w:rPr>
        <w:t>, along with the supervision of finance employees.</w:t>
      </w:r>
    </w:p>
    <w:p w14:paraId="44624892" w14:textId="74E14AFA" w:rsidR="007C29A1" w:rsidRPr="004901DD" w:rsidRDefault="00785036" w:rsidP="00242932">
      <w:pPr>
        <w:pStyle w:val="ListParagraph"/>
        <w:numPr>
          <w:ilvl w:val="0"/>
          <w:numId w:val="5"/>
        </w:numPr>
        <w:spacing w:after="0" w:line="240" w:lineRule="auto"/>
        <w:rPr>
          <w:rFonts w:ascii="Arial" w:hAnsi="Arial" w:cs="Arial"/>
        </w:rPr>
      </w:pPr>
      <w:r w:rsidRPr="004901DD">
        <w:rPr>
          <w:rFonts w:ascii="Arial" w:hAnsi="Arial" w:cs="Arial"/>
        </w:rPr>
        <w:t xml:space="preserve">Final responsibility for </w:t>
      </w:r>
      <w:r w:rsidR="002D577F" w:rsidRPr="004901DD">
        <w:rPr>
          <w:rFonts w:ascii="Arial" w:hAnsi="Arial" w:cs="Arial"/>
        </w:rPr>
        <w:t>Business</w:t>
      </w:r>
      <w:r w:rsidRPr="004901DD">
        <w:rPr>
          <w:rFonts w:ascii="Arial" w:hAnsi="Arial" w:cs="Arial"/>
        </w:rPr>
        <w:t xml:space="preserve"> Office activities, G/L, accounts payable and receivable, expense reimbursement, cash, financial aid awards and administration, payroll processing and associated tax filings, contributions to retirement plans, and accounting systems, processes and procedures.</w:t>
      </w:r>
    </w:p>
    <w:p w14:paraId="020659ED" w14:textId="5F9ADBDD" w:rsidR="00785036" w:rsidRPr="004901DD" w:rsidRDefault="00785036" w:rsidP="00242932">
      <w:pPr>
        <w:pStyle w:val="ListParagraph"/>
        <w:numPr>
          <w:ilvl w:val="0"/>
          <w:numId w:val="5"/>
        </w:numPr>
        <w:spacing w:after="0" w:line="240" w:lineRule="auto"/>
        <w:rPr>
          <w:rFonts w:ascii="Arial" w:hAnsi="Arial" w:cs="Arial"/>
        </w:rPr>
      </w:pPr>
      <w:r w:rsidRPr="004901DD">
        <w:rPr>
          <w:rFonts w:ascii="Arial" w:hAnsi="Arial" w:cs="Arial"/>
        </w:rPr>
        <w:t xml:space="preserve">Participate with independent audit, </w:t>
      </w:r>
      <w:r w:rsidR="00172043">
        <w:rPr>
          <w:rFonts w:ascii="Arial" w:hAnsi="Arial" w:cs="Arial"/>
        </w:rPr>
        <w:t xml:space="preserve">taking are of </w:t>
      </w:r>
      <w:r w:rsidRPr="004901DD">
        <w:rPr>
          <w:rFonts w:ascii="Arial" w:hAnsi="Arial" w:cs="Arial"/>
        </w:rPr>
        <w:t>bad debt and any legal contingency matters.</w:t>
      </w:r>
    </w:p>
    <w:p w14:paraId="64B6FFC7" w14:textId="21460F0B" w:rsidR="00785036" w:rsidRPr="004901DD" w:rsidRDefault="00785036" w:rsidP="00242932">
      <w:pPr>
        <w:pStyle w:val="ListParagraph"/>
        <w:numPr>
          <w:ilvl w:val="0"/>
          <w:numId w:val="5"/>
        </w:numPr>
        <w:spacing w:after="0" w:line="240" w:lineRule="auto"/>
        <w:rPr>
          <w:rFonts w:ascii="Arial" w:hAnsi="Arial" w:cs="Arial"/>
        </w:rPr>
      </w:pPr>
      <w:r w:rsidRPr="004901DD">
        <w:rPr>
          <w:rFonts w:ascii="Arial" w:hAnsi="Arial" w:cs="Arial"/>
        </w:rPr>
        <w:t>Maintain working relationship with independent auditors, supervising data provided to auditors, a</w:t>
      </w:r>
      <w:r w:rsidR="00172043">
        <w:rPr>
          <w:rFonts w:ascii="Arial" w:hAnsi="Arial" w:cs="Arial"/>
        </w:rPr>
        <w:t>nd</w:t>
      </w:r>
      <w:r w:rsidRPr="004901DD">
        <w:rPr>
          <w:rFonts w:ascii="Arial" w:hAnsi="Arial" w:cs="Arial"/>
        </w:rPr>
        <w:t xml:space="preserve"> responding to and implementing auditor’s recommendations.</w:t>
      </w:r>
    </w:p>
    <w:p w14:paraId="28A5DD54" w14:textId="70957A7F" w:rsidR="00BD498B" w:rsidRPr="004901DD" w:rsidRDefault="00785036" w:rsidP="00242932">
      <w:pPr>
        <w:pStyle w:val="ListParagraph"/>
        <w:numPr>
          <w:ilvl w:val="0"/>
          <w:numId w:val="5"/>
        </w:numPr>
        <w:spacing w:after="0" w:line="240" w:lineRule="auto"/>
        <w:rPr>
          <w:rFonts w:ascii="Arial" w:hAnsi="Arial" w:cs="Arial"/>
        </w:rPr>
      </w:pPr>
      <w:r w:rsidRPr="004901DD">
        <w:rPr>
          <w:rFonts w:ascii="Arial" w:hAnsi="Arial" w:cs="Arial"/>
        </w:rPr>
        <w:t xml:space="preserve">Ensuring compliance with all </w:t>
      </w:r>
      <w:r w:rsidR="00BD498B" w:rsidRPr="004901DD">
        <w:rPr>
          <w:rFonts w:ascii="Arial" w:hAnsi="Arial" w:cs="Arial"/>
        </w:rPr>
        <w:t>government regulations including but not limited to IRS reporting, fire/health and building inspections and EPA regulations.</w:t>
      </w:r>
    </w:p>
    <w:p w14:paraId="31894B34" w14:textId="79952DAF" w:rsidR="00BD498B" w:rsidRPr="004901DD" w:rsidRDefault="00BD498B" w:rsidP="00242932">
      <w:pPr>
        <w:pStyle w:val="ListParagraph"/>
        <w:numPr>
          <w:ilvl w:val="0"/>
          <w:numId w:val="5"/>
        </w:numPr>
        <w:spacing w:after="0" w:line="240" w:lineRule="auto"/>
        <w:rPr>
          <w:rFonts w:ascii="Arial" w:hAnsi="Arial" w:cs="Arial"/>
        </w:rPr>
      </w:pPr>
      <w:r w:rsidRPr="004901DD">
        <w:rPr>
          <w:rFonts w:ascii="Arial" w:hAnsi="Arial" w:cs="Arial"/>
        </w:rPr>
        <w:t>Establish and oversee internal audit procedures for financial, accounting and IT systems.</w:t>
      </w:r>
    </w:p>
    <w:p w14:paraId="6B069AB7" w14:textId="4D35021F" w:rsidR="00BD498B" w:rsidRPr="004901DD" w:rsidRDefault="00BD498B" w:rsidP="00242932">
      <w:pPr>
        <w:pStyle w:val="ListParagraph"/>
        <w:numPr>
          <w:ilvl w:val="0"/>
          <w:numId w:val="5"/>
        </w:numPr>
        <w:spacing w:after="0" w:line="240" w:lineRule="auto"/>
        <w:rPr>
          <w:rFonts w:ascii="Arial" w:hAnsi="Arial" w:cs="Arial"/>
        </w:rPr>
      </w:pPr>
      <w:r w:rsidRPr="004901DD">
        <w:rPr>
          <w:rFonts w:ascii="Arial" w:hAnsi="Arial" w:cs="Arial"/>
        </w:rPr>
        <w:t>Manages the creation of all financial reporting and financial statement creation, including the tax-exempt return and any payroll and retirement saving returns required.</w:t>
      </w:r>
    </w:p>
    <w:p w14:paraId="059F43E5" w14:textId="646F22D4" w:rsidR="003F45C3" w:rsidRPr="004901DD" w:rsidRDefault="003F45C3" w:rsidP="00242932">
      <w:pPr>
        <w:pStyle w:val="ListParagraph"/>
        <w:numPr>
          <w:ilvl w:val="0"/>
          <w:numId w:val="5"/>
        </w:numPr>
        <w:spacing w:after="0" w:line="240" w:lineRule="auto"/>
        <w:rPr>
          <w:rFonts w:ascii="Arial" w:hAnsi="Arial" w:cs="Arial"/>
        </w:rPr>
      </w:pPr>
      <w:r w:rsidRPr="004901DD">
        <w:rPr>
          <w:rFonts w:ascii="Arial" w:hAnsi="Arial" w:cs="Arial"/>
        </w:rPr>
        <w:t xml:space="preserve">Oversees Auxiliary </w:t>
      </w:r>
      <w:r w:rsidR="004901DD">
        <w:rPr>
          <w:rFonts w:ascii="Arial" w:hAnsi="Arial" w:cs="Arial"/>
        </w:rPr>
        <w:t xml:space="preserve">funding </w:t>
      </w:r>
      <w:r w:rsidRPr="004901DD">
        <w:rPr>
          <w:rFonts w:ascii="Arial" w:hAnsi="Arial" w:cs="Arial"/>
        </w:rPr>
        <w:t>programs providing financial modeling and reporting of auxiliary expenditures.</w:t>
      </w:r>
    </w:p>
    <w:p w14:paraId="6F10BA35" w14:textId="3E342B39" w:rsidR="00785036" w:rsidRPr="002D577F" w:rsidRDefault="00785036" w:rsidP="00785036">
      <w:pPr>
        <w:pStyle w:val="ListParagraph"/>
        <w:spacing w:after="0" w:line="240" w:lineRule="auto"/>
        <w:ind w:left="1080"/>
        <w:rPr>
          <w:rFonts w:ascii="Arial" w:hAnsi="Arial" w:cs="Arial"/>
        </w:rPr>
      </w:pPr>
    </w:p>
    <w:p w14:paraId="3B4EFF32" w14:textId="77777777" w:rsidR="002870A0" w:rsidRDefault="002870A0" w:rsidP="0010264C">
      <w:pPr>
        <w:spacing w:after="0" w:line="240" w:lineRule="auto"/>
        <w:ind w:left="360"/>
        <w:rPr>
          <w:rFonts w:ascii="Arial" w:hAnsi="Arial" w:cs="Arial"/>
          <w:b/>
        </w:rPr>
      </w:pPr>
    </w:p>
    <w:p w14:paraId="4B9A60D0" w14:textId="2A19B537" w:rsidR="0010264C" w:rsidRPr="0010264C" w:rsidRDefault="0010264C" w:rsidP="0010264C">
      <w:pPr>
        <w:spacing w:after="0" w:line="240" w:lineRule="auto"/>
        <w:ind w:left="360"/>
        <w:rPr>
          <w:rFonts w:ascii="Arial" w:hAnsi="Arial" w:cs="Arial"/>
          <w:b/>
        </w:rPr>
      </w:pPr>
      <w:r w:rsidRPr="0010264C">
        <w:rPr>
          <w:rFonts w:ascii="Arial" w:hAnsi="Arial" w:cs="Arial"/>
          <w:b/>
        </w:rPr>
        <w:t>BUDGET</w:t>
      </w:r>
    </w:p>
    <w:p w14:paraId="25B3BE50" w14:textId="33A5D839" w:rsidR="0010264C" w:rsidRDefault="0010264C" w:rsidP="00242932">
      <w:pPr>
        <w:pStyle w:val="ListParagraph"/>
        <w:numPr>
          <w:ilvl w:val="0"/>
          <w:numId w:val="3"/>
        </w:numPr>
        <w:spacing w:after="0" w:line="240" w:lineRule="auto"/>
        <w:rPr>
          <w:rFonts w:ascii="Arial" w:hAnsi="Arial" w:cs="Arial"/>
        </w:rPr>
      </w:pPr>
      <w:r>
        <w:rPr>
          <w:rFonts w:ascii="Arial" w:hAnsi="Arial" w:cs="Arial"/>
        </w:rPr>
        <w:t>Prepares the preliminary annual budget, co</w:t>
      </w:r>
      <w:r w:rsidR="002474C7">
        <w:rPr>
          <w:rFonts w:ascii="Arial" w:hAnsi="Arial" w:cs="Arial"/>
        </w:rPr>
        <w:t>llaborating</w:t>
      </w:r>
      <w:r>
        <w:rPr>
          <w:rFonts w:ascii="Arial" w:hAnsi="Arial" w:cs="Arial"/>
        </w:rPr>
        <w:t xml:space="preserve"> with the school President, Cabinet members and </w:t>
      </w:r>
      <w:r w:rsidR="00B400D3">
        <w:rPr>
          <w:rFonts w:ascii="Arial" w:hAnsi="Arial" w:cs="Arial"/>
        </w:rPr>
        <w:t xml:space="preserve">department chairs responsible for budget. Submits budget proposal to the Finance committee for comments and initial approval, then to the Board of Trustees for final approval. </w:t>
      </w:r>
    </w:p>
    <w:p w14:paraId="2CF48ADE" w14:textId="27F81043" w:rsidR="0079344D" w:rsidRDefault="0079344D" w:rsidP="00242932">
      <w:pPr>
        <w:pStyle w:val="ListParagraph"/>
        <w:numPr>
          <w:ilvl w:val="0"/>
          <w:numId w:val="3"/>
        </w:numPr>
        <w:spacing w:after="0" w:line="240" w:lineRule="auto"/>
        <w:rPr>
          <w:rFonts w:ascii="Arial" w:hAnsi="Arial" w:cs="Arial"/>
        </w:rPr>
      </w:pPr>
      <w:r>
        <w:rPr>
          <w:rFonts w:ascii="Arial" w:hAnsi="Arial" w:cs="Arial"/>
        </w:rPr>
        <w:t xml:space="preserve">Working closely with the school President, Board members and Cabinet members </w:t>
      </w:r>
      <w:r w:rsidR="0004468C">
        <w:rPr>
          <w:rFonts w:ascii="Arial" w:hAnsi="Arial" w:cs="Arial"/>
        </w:rPr>
        <w:t>creat</w:t>
      </w:r>
      <w:r w:rsidR="00ED7F0E">
        <w:rPr>
          <w:rFonts w:ascii="Arial" w:hAnsi="Arial" w:cs="Arial"/>
        </w:rPr>
        <w:t>e</w:t>
      </w:r>
      <w:r w:rsidR="002870A0">
        <w:rPr>
          <w:rFonts w:ascii="Arial" w:hAnsi="Arial" w:cs="Arial"/>
        </w:rPr>
        <w:t>s</w:t>
      </w:r>
      <w:r w:rsidR="0004468C">
        <w:rPr>
          <w:rFonts w:ascii="Arial" w:hAnsi="Arial" w:cs="Arial"/>
        </w:rPr>
        <w:t xml:space="preserve"> and maintain</w:t>
      </w:r>
      <w:r w:rsidR="002870A0">
        <w:rPr>
          <w:rFonts w:ascii="Arial" w:hAnsi="Arial" w:cs="Arial"/>
        </w:rPr>
        <w:t>s</w:t>
      </w:r>
      <w:r w:rsidR="0004468C">
        <w:rPr>
          <w:rFonts w:ascii="Arial" w:hAnsi="Arial" w:cs="Arial"/>
        </w:rPr>
        <w:t xml:space="preserve"> the school’s </w:t>
      </w:r>
      <w:r w:rsidR="002870A0">
        <w:rPr>
          <w:rFonts w:ascii="Arial" w:hAnsi="Arial" w:cs="Arial"/>
        </w:rPr>
        <w:t xml:space="preserve">current </w:t>
      </w:r>
      <w:r w:rsidR="00ED7F0E">
        <w:rPr>
          <w:rFonts w:ascii="Arial" w:hAnsi="Arial" w:cs="Arial"/>
        </w:rPr>
        <w:t xml:space="preserve">operating budget, </w:t>
      </w:r>
      <w:r w:rsidR="002870A0">
        <w:rPr>
          <w:rFonts w:ascii="Arial" w:hAnsi="Arial" w:cs="Arial"/>
        </w:rPr>
        <w:t xml:space="preserve">and </w:t>
      </w:r>
      <w:r w:rsidR="00ED7F0E">
        <w:rPr>
          <w:rFonts w:ascii="Arial" w:hAnsi="Arial" w:cs="Arial"/>
        </w:rPr>
        <w:t>establishing 3yr</w:t>
      </w:r>
      <w:r w:rsidR="001807F1">
        <w:rPr>
          <w:rFonts w:ascii="Arial" w:hAnsi="Arial" w:cs="Arial"/>
        </w:rPr>
        <w:t>.</w:t>
      </w:r>
      <w:r w:rsidR="00ED7F0E">
        <w:rPr>
          <w:rFonts w:ascii="Arial" w:hAnsi="Arial" w:cs="Arial"/>
        </w:rPr>
        <w:t xml:space="preserve"> and 5 </w:t>
      </w:r>
      <w:r w:rsidR="001807F1">
        <w:rPr>
          <w:rFonts w:ascii="Arial" w:hAnsi="Arial" w:cs="Arial"/>
        </w:rPr>
        <w:t>yr.</w:t>
      </w:r>
      <w:r w:rsidR="00ED7F0E">
        <w:rPr>
          <w:rFonts w:ascii="Arial" w:hAnsi="Arial" w:cs="Arial"/>
        </w:rPr>
        <w:t xml:space="preserve"> initiatives.</w:t>
      </w:r>
    </w:p>
    <w:p w14:paraId="57DA3FAF" w14:textId="700E7D9C" w:rsidR="002870A0" w:rsidRDefault="002870A0" w:rsidP="00242932">
      <w:pPr>
        <w:pStyle w:val="ListParagraph"/>
        <w:numPr>
          <w:ilvl w:val="0"/>
          <w:numId w:val="3"/>
        </w:numPr>
        <w:spacing w:after="0" w:line="240" w:lineRule="auto"/>
        <w:rPr>
          <w:rFonts w:ascii="Arial" w:hAnsi="Arial" w:cs="Arial"/>
        </w:rPr>
      </w:pPr>
      <w:r>
        <w:rPr>
          <w:rFonts w:ascii="Arial" w:hAnsi="Arial" w:cs="Arial"/>
        </w:rPr>
        <w:t>Sets and directs the process for ensuring all school expenditures are within budget and that</w:t>
      </w:r>
      <w:r w:rsidR="00B400D3">
        <w:rPr>
          <w:rFonts w:ascii="Arial" w:hAnsi="Arial" w:cs="Arial"/>
        </w:rPr>
        <w:t xml:space="preserve"> substantial</w:t>
      </w:r>
      <w:r>
        <w:rPr>
          <w:rFonts w:ascii="Arial" w:hAnsi="Arial" w:cs="Arial"/>
        </w:rPr>
        <w:t xml:space="preserve"> deviations </w:t>
      </w:r>
      <w:r w:rsidR="00B400D3">
        <w:rPr>
          <w:rFonts w:ascii="Arial" w:hAnsi="Arial" w:cs="Arial"/>
        </w:rPr>
        <w:t xml:space="preserve">are approved by school administration prior to expenditure. </w:t>
      </w:r>
    </w:p>
    <w:p w14:paraId="74D4E6BE" w14:textId="528A5826" w:rsidR="00BD498B" w:rsidRDefault="00BD498B" w:rsidP="00BD498B">
      <w:pPr>
        <w:spacing w:after="0" w:line="240" w:lineRule="auto"/>
        <w:rPr>
          <w:rFonts w:ascii="Arial" w:hAnsi="Arial" w:cs="Arial"/>
        </w:rPr>
      </w:pPr>
    </w:p>
    <w:p w14:paraId="20649E3F" w14:textId="4F1794B4" w:rsidR="00BD498B" w:rsidRDefault="00BD498B" w:rsidP="00BD498B">
      <w:pPr>
        <w:spacing w:after="0" w:line="240" w:lineRule="auto"/>
        <w:rPr>
          <w:rFonts w:ascii="Arial" w:hAnsi="Arial" w:cs="Arial"/>
        </w:rPr>
      </w:pPr>
    </w:p>
    <w:p w14:paraId="56B0919C" w14:textId="3E8A7E5B" w:rsidR="00BD498B" w:rsidRDefault="00BD498B" w:rsidP="00BD498B">
      <w:pPr>
        <w:spacing w:after="0" w:line="240" w:lineRule="auto"/>
        <w:ind w:left="360"/>
        <w:rPr>
          <w:rFonts w:ascii="Arial" w:hAnsi="Arial" w:cs="Arial"/>
          <w:b/>
        </w:rPr>
      </w:pPr>
      <w:r w:rsidRPr="00BD498B">
        <w:rPr>
          <w:rFonts w:ascii="Arial" w:hAnsi="Arial" w:cs="Arial"/>
          <w:b/>
        </w:rPr>
        <w:t>RISK MANAGEMENT</w:t>
      </w:r>
    </w:p>
    <w:p w14:paraId="621E30EA" w14:textId="0B8131D9" w:rsidR="00BD498B" w:rsidRPr="004901DD" w:rsidRDefault="002670EA" w:rsidP="00242932">
      <w:pPr>
        <w:pStyle w:val="ListParagraph"/>
        <w:numPr>
          <w:ilvl w:val="0"/>
          <w:numId w:val="6"/>
        </w:numPr>
        <w:spacing w:after="0" w:line="240" w:lineRule="auto"/>
        <w:rPr>
          <w:rFonts w:ascii="Arial" w:hAnsi="Arial" w:cs="Arial"/>
        </w:rPr>
      </w:pPr>
      <w:r w:rsidRPr="004901DD">
        <w:rPr>
          <w:rFonts w:ascii="Arial" w:hAnsi="Arial" w:cs="Arial"/>
        </w:rPr>
        <w:t xml:space="preserve">Evaluates and selects insurance contracts to maintain adequate comprehensive, property, liability and Director’s and Officer’s insurance coverage.  </w:t>
      </w:r>
    </w:p>
    <w:p w14:paraId="7150BE6D" w14:textId="27BD4D43" w:rsidR="002670EA" w:rsidRDefault="002670EA" w:rsidP="00242932">
      <w:pPr>
        <w:pStyle w:val="ListParagraph"/>
        <w:numPr>
          <w:ilvl w:val="0"/>
          <w:numId w:val="6"/>
        </w:numPr>
        <w:spacing w:after="0" w:line="240" w:lineRule="auto"/>
        <w:rPr>
          <w:rFonts w:ascii="Arial" w:hAnsi="Arial" w:cs="Arial"/>
        </w:rPr>
      </w:pPr>
      <w:r w:rsidRPr="004901DD">
        <w:rPr>
          <w:rFonts w:ascii="Arial" w:hAnsi="Arial" w:cs="Arial"/>
        </w:rPr>
        <w:t>Coordinates compliance with OSHA, Ohio and Cuyahoga Departments of Health, Lakewood police and fire, and other agencies as required.</w:t>
      </w:r>
    </w:p>
    <w:p w14:paraId="2449DCBB" w14:textId="692880CF" w:rsidR="00B400D3" w:rsidRDefault="00B400D3" w:rsidP="00B400D3">
      <w:pPr>
        <w:spacing w:after="0" w:line="240" w:lineRule="auto"/>
        <w:rPr>
          <w:rFonts w:ascii="Arial" w:hAnsi="Arial" w:cs="Arial"/>
        </w:rPr>
      </w:pPr>
    </w:p>
    <w:p w14:paraId="51E276A4" w14:textId="77EE4B90" w:rsidR="00B400D3" w:rsidRDefault="00B400D3" w:rsidP="00B400D3">
      <w:pPr>
        <w:spacing w:after="0" w:line="240" w:lineRule="auto"/>
        <w:rPr>
          <w:rFonts w:ascii="Arial" w:hAnsi="Arial" w:cs="Arial"/>
        </w:rPr>
      </w:pPr>
    </w:p>
    <w:p w14:paraId="0BD5D94A" w14:textId="25FD96AB" w:rsidR="00B400D3" w:rsidRDefault="00B400D3" w:rsidP="00B400D3">
      <w:pPr>
        <w:spacing w:after="0" w:line="240" w:lineRule="auto"/>
        <w:rPr>
          <w:rFonts w:ascii="Arial" w:hAnsi="Arial" w:cs="Arial"/>
        </w:rPr>
      </w:pPr>
    </w:p>
    <w:p w14:paraId="0C89ED19" w14:textId="77777777" w:rsidR="00B400D3" w:rsidRPr="00B400D3" w:rsidRDefault="00B400D3" w:rsidP="00B400D3">
      <w:pPr>
        <w:spacing w:after="0" w:line="240" w:lineRule="auto"/>
        <w:rPr>
          <w:rFonts w:ascii="Arial" w:hAnsi="Arial" w:cs="Arial"/>
        </w:rPr>
      </w:pPr>
    </w:p>
    <w:p w14:paraId="181B1D5D" w14:textId="113BEB17" w:rsidR="002870A0" w:rsidRDefault="002870A0" w:rsidP="002870A0">
      <w:pPr>
        <w:spacing w:after="0" w:line="240" w:lineRule="auto"/>
        <w:rPr>
          <w:rFonts w:ascii="Arial" w:hAnsi="Arial" w:cs="Arial"/>
        </w:rPr>
      </w:pPr>
    </w:p>
    <w:p w14:paraId="54C7CE18" w14:textId="103A60B0" w:rsidR="002870A0" w:rsidRDefault="002870A0" w:rsidP="002870A0">
      <w:pPr>
        <w:spacing w:after="0" w:line="240" w:lineRule="auto"/>
        <w:rPr>
          <w:rFonts w:ascii="Arial" w:hAnsi="Arial" w:cs="Arial"/>
        </w:rPr>
      </w:pPr>
    </w:p>
    <w:p w14:paraId="2A9BFDFB" w14:textId="306A3757" w:rsidR="002870A0" w:rsidRDefault="002670EA" w:rsidP="002670EA">
      <w:pPr>
        <w:spacing w:after="0" w:line="240" w:lineRule="auto"/>
        <w:ind w:left="360"/>
        <w:rPr>
          <w:rFonts w:ascii="Arial" w:hAnsi="Arial" w:cs="Arial"/>
          <w:b/>
        </w:rPr>
      </w:pPr>
      <w:r w:rsidRPr="002670EA">
        <w:rPr>
          <w:rFonts w:ascii="Arial" w:hAnsi="Arial" w:cs="Arial"/>
          <w:b/>
        </w:rPr>
        <w:t xml:space="preserve">TUITION </w:t>
      </w:r>
    </w:p>
    <w:p w14:paraId="530D2B2D" w14:textId="7CF01415" w:rsidR="002670EA" w:rsidRDefault="002670EA" w:rsidP="00242932">
      <w:pPr>
        <w:pStyle w:val="ListParagraph"/>
        <w:numPr>
          <w:ilvl w:val="0"/>
          <w:numId w:val="4"/>
        </w:numPr>
        <w:spacing w:after="0" w:line="240" w:lineRule="auto"/>
        <w:rPr>
          <w:rFonts w:ascii="Arial" w:hAnsi="Arial" w:cs="Arial"/>
        </w:rPr>
      </w:pPr>
      <w:r w:rsidRPr="002670EA">
        <w:rPr>
          <w:rFonts w:ascii="Arial" w:hAnsi="Arial" w:cs="Arial"/>
        </w:rPr>
        <w:t>Drives</w:t>
      </w:r>
      <w:r>
        <w:rPr>
          <w:rFonts w:ascii="Arial" w:hAnsi="Arial" w:cs="Arial"/>
        </w:rPr>
        <w:t xml:space="preserve"> the strategic direction </w:t>
      </w:r>
      <w:r w:rsidR="003F45C3">
        <w:rPr>
          <w:rFonts w:ascii="Arial" w:hAnsi="Arial" w:cs="Arial"/>
        </w:rPr>
        <w:t xml:space="preserve">for all matters related to student’s tuition, including </w:t>
      </w:r>
      <w:r w:rsidR="004901DD">
        <w:rPr>
          <w:rFonts w:ascii="Arial" w:hAnsi="Arial" w:cs="Arial"/>
        </w:rPr>
        <w:t>the setting and collection of</w:t>
      </w:r>
      <w:r w:rsidR="00172043">
        <w:rPr>
          <w:rFonts w:ascii="Arial" w:hAnsi="Arial" w:cs="Arial"/>
        </w:rPr>
        <w:t xml:space="preserve"> tuition and</w:t>
      </w:r>
      <w:r w:rsidR="004901DD">
        <w:rPr>
          <w:rFonts w:ascii="Arial" w:hAnsi="Arial" w:cs="Arial"/>
        </w:rPr>
        <w:t xml:space="preserve"> </w:t>
      </w:r>
      <w:r w:rsidR="003F45C3">
        <w:rPr>
          <w:rFonts w:ascii="Arial" w:hAnsi="Arial" w:cs="Arial"/>
        </w:rPr>
        <w:t>fees.</w:t>
      </w:r>
    </w:p>
    <w:p w14:paraId="36323FBE" w14:textId="2AEFD116" w:rsidR="003F45C3" w:rsidRDefault="003F45C3" w:rsidP="00242932">
      <w:pPr>
        <w:pStyle w:val="ListParagraph"/>
        <w:numPr>
          <w:ilvl w:val="0"/>
          <w:numId w:val="3"/>
        </w:numPr>
        <w:spacing w:after="0" w:line="240" w:lineRule="auto"/>
        <w:rPr>
          <w:rFonts w:ascii="Arial" w:hAnsi="Arial" w:cs="Arial"/>
        </w:rPr>
      </w:pPr>
      <w:r>
        <w:rPr>
          <w:rFonts w:ascii="Arial" w:hAnsi="Arial" w:cs="Arial"/>
        </w:rPr>
        <w:t>Sources new grant offering and keeps abreast of all grants and their administration related to Catholic school tuition. Looks for external funding sources to secure grants.  Ensures training on these programs for Finance team members.</w:t>
      </w:r>
    </w:p>
    <w:p w14:paraId="51690631" w14:textId="648BF257" w:rsidR="0010264C" w:rsidRDefault="0010264C" w:rsidP="00242932">
      <w:pPr>
        <w:pStyle w:val="ListParagraph"/>
        <w:numPr>
          <w:ilvl w:val="0"/>
          <w:numId w:val="3"/>
        </w:numPr>
        <w:spacing w:after="0" w:line="240" w:lineRule="auto"/>
        <w:rPr>
          <w:rFonts w:ascii="Arial" w:hAnsi="Arial" w:cs="Arial"/>
        </w:rPr>
      </w:pPr>
      <w:r>
        <w:rPr>
          <w:rFonts w:ascii="Arial" w:hAnsi="Arial" w:cs="Arial"/>
        </w:rPr>
        <w:t>Reviews and approves student financial aid applications,</w:t>
      </w:r>
      <w:r w:rsidR="003F45C3">
        <w:rPr>
          <w:rFonts w:ascii="Arial" w:hAnsi="Arial" w:cs="Arial"/>
        </w:rPr>
        <w:t xml:space="preserve"> interacting with parents on a regular basis</w:t>
      </w:r>
      <w:r w:rsidR="00172043">
        <w:rPr>
          <w:rFonts w:ascii="Arial" w:hAnsi="Arial" w:cs="Arial"/>
        </w:rPr>
        <w:t>.</w:t>
      </w:r>
    </w:p>
    <w:p w14:paraId="54246AD6" w14:textId="213F53F4" w:rsidR="00ED7F0E" w:rsidRDefault="004901DD" w:rsidP="00242932">
      <w:pPr>
        <w:pStyle w:val="ListParagraph"/>
        <w:numPr>
          <w:ilvl w:val="0"/>
          <w:numId w:val="3"/>
        </w:numPr>
        <w:spacing w:after="0" w:line="240" w:lineRule="auto"/>
        <w:rPr>
          <w:rFonts w:ascii="Arial" w:hAnsi="Arial" w:cs="Arial"/>
        </w:rPr>
      </w:pPr>
      <w:r>
        <w:rPr>
          <w:rFonts w:ascii="Arial" w:hAnsi="Arial" w:cs="Arial"/>
        </w:rPr>
        <w:t xml:space="preserve">Administers tuition refunds, including approving claims and dispersing funds.  </w:t>
      </w:r>
    </w:p>
    <w:p w14:paraId="158487E4" w14:textId="3A14E71E" w:rsidR="00B400D3" w:rsidRDefault="00B400D3" w:rsidP="00242932">
      <w:pPr>
        <w:pStyle w:val="ListParagraph"/>
        <w:numPr>
          <w:ilvl w:val="0"/>
          <w:numId w:val="3"/>
        </w:numPr>
        <w:spacing w:after="0" w:line="240" w:lineRule="auto"/>
        <w:rPr>
          <w:rFonts w:ascii="Arial" w:hAnsi="Arial" w:cs="Arial"/>
        </w:rPr>
      </w:pPr>
      <w:r>
        <w:rPr>
          <w:rFonts w:ascii="Arial" w:hAnsi="Arial" w:cs="Arial"/>
        </w:rPr>
        <w:t>Keeps the school administration informed of all voucher programs offered through the Ohio Department of Education, works with school administration to effectively lobby for increased voucher funding.</w:t>
      </w:r>
    </w:p>
    <w:p w14:paraId="50665299" w14:textId="26AEE96E" w:rsidR="00345941" w:rsidRDefault="00345941" w:rsidP="00345941">
      <w:pPr>
        <w:spacing w:after="0" w:line="240" w:lineRule="auto"/>
        <w:rPr>
          <w:rFonts w:ascii="Arial" w:hAnsi="Arial" w:cs="Arial"/>
        </w:rPr>
      </w:pPr>
    </w:p>
    <w:p w14:paraId="1F3DE9F2" w14:textId="7A09AC04" w:rsidR="00345941" w:rsidRDefault="00345941" w:rsidP="00345941">
      <w:pPr>
        <w:spacing w:after="0" w:line="240" w:lineRule="auto"/>
        <w:ind w:left="360"/>
        <w:rPr>
          <w:rFonts w:ascii="Arial" w:hAnsi="Arial" w:cs="Arial"/>
          <w:b/>
        </w:rPr>
      </w:pPr>
      <w:r w:rsidRPr="00345941">
        <w:rPr>
          <w:rFonts w:ascii="Arial" w:hAnsi="Arial" w:cs="Arial"/>
          <w:b/>
        </w:rPr>
        <w:t>HUMAN RESOURCES</w:t>
      </w:r>
    </w:p>
    <w:p w14:paraId="3F47CE27" w14:textId="7DC4AAF9" w:rsidR="00345941" w:rsidRPr="00345941" w:rsidRDefault="00345941" w:rsidP="00242932">
      <w:pPr>
        <w:pStyle w:val="ListParagraph"/>
        <w:numPr>
          <w:ilvl w:val="0"/>
          <w:numId w:val="7"/>
        </w:numPr>
        <w:spacing w:after="0" w:line="240" w:lineRule="auto"/>
        <w:rPr>
          <w:rFonts w:ascii="Arial" w:hAnsi="Arial" w:cs="Arial"/>
          <w:b/>
        </w:rPr>
      </w:pPr>
      <w:r>
        <w:rPr>
          <w:rFonts w:ascii="Arial" w:hAnsi="Arial" w:cs="Arial"/>
        </w:rPr>
        <w:t xml:space="preserve">Supervises the Human Resource Director in all matters related to employees, </w:t>
      </w:r>
      <w:r w:rsidR="001807F1">
        <w:rPr>
          <w:rFonts w:ascii="Arial" w:hAnsi="Arial" w:cs="Arial"/>
        </w:rPr>
        <w:t xml:space="preserve">legal compliance and </w:t>
      </w:r>
      <w:r>
        <w:rPr>
          <w:rFonts w:ascii="Arial" w:hAnsi="Arial" w:cs="Arial"/>
        </w:rPr>
        <w:t>HR policy</w:t>
      </w:r>
      <w:r w:rsidR="00242932">
        <w:rPr>
          <w:rFonts w:ascii="Arial" w:hAnsi="Arial" w:cs="Arial"/>
        </w:rPr>
        <w:t xml:space="preserve"> and processes</w:t>
      </w:r>
      <w:r>
        <w:rPr>
          <w:rFonts w:ascii="Arial" w:hAnsi="Arial" w:cs="Arial"/>
        </w:rPr>
        <w:t>, hiring and termination practices</w:t>
      </w:r>
      <w:r w:rsidR="00242932">
        <w:rPr>
          <w:rFonts w:ascii="Arial" w:hAnsi="Arial" w:cs="Arial"/>
        </w:rPr>
        <w:t xml:space="preserve"> – including diverse hiring practices, employee </w:t>
      </w:r>
      <w:r>
        <w:rPr>
          <w:rFonts w:ascii="Arial" w:hAnsi="Arial" w:cs="Arial"/>
        </w:rPr>
        <w:t xml:space="preserve">benefit selection and administration, Worker’s Compensation and Unemployment insurance, employee compensation, professional development and the employee evaluation process. </w:t>
      </w:r>
    </w:p>
    <w:p w14:paraId="073C4FCD" w14:textId="77777777" w:rsidR="00345941" w:rsidRDefault="00345941" w:rsidP="00345941">
      <w:pPr>
        <w:spacing w:after="0" w:line="240" w:lineRule="auto"/>
        <w:rPr>
          <w:rFonts w:ascii="Arial" w:hAnsi="Arial" w:cs="Arial"/>
        </w:rPr>
      </w:pPr>
    </w:p>
    <w:p w14:paraId="6018FD14" w14:textId="6980A256" w:rsidR="00345941" w:rsidRDefault="00345941" w:rsidP="00345941">
      <w:pPr>
        <w:spacing w:after="0" w:line="240" w:lineRule="auto"/>
        <w:ind w:left="360"/>
        <w:rPr>
          <w:rFonts w:ascii="Arial" w:hAnsi="Arial" w:cs="Arial"/>
          <w:b/>
        </w:rPr>
      </w:pPr>
      <w:r w:rsidRPr="00345941">
        <w:rPr>
          <w:rFonts w:ascii="Arial" w:hAnsi="Arial" w:cs="Arial"/>
          <w:b/>
        </w:rPr>
        <w:t xml:space="preserve">PHYSICAL PLANT </w:t>
      </w:r>
    </w:p>
    <w:p w14:paraId="06E0A339" w14:textId="35385128" w:rsidR="00345941" w:rsidRPr="009B4678" w:rsidRDefault="00345941" w:rsidP="00242932">
      <w:pPr>
        <w:pStyle w:val="ListParagraph"/>
        <w:numPr>
          <w:ilvl w:val="0"/>
          <w:numId w:val="7"/>
        </w:numPr>
        <w:spacing w:after="0" w:line="240" w:lineRule="auto"/>
        <w:rPr>
          <w:rFonts w:ascii="Arial" w:hAnsi="Arial" w:cs="Arial"/>
          <w:b/>
        </w:rPr>
      </w:pPr>
      <w:r>
        <w:rPr>
          <w:rFonts w:ascii="Arial" w:hAnsi="Arial" w:cs="Arial"/>
        </w:rPr>
        <w:t>Supervises the AVP of Buildings and Grounds in establishing and maintaining standards of plant maintenance and repairs commensurate within the limits of financial resources, priority of safety and need, and the quality of student life and employee’s well-being</w:t>
      </w:r>
      <w:r w:rsidR="009B4678">
        <w:rPr>
          <w:rFonts w:ascii="Arial" w:hAnsi="Arial" w:cs="Arial"/>
        </w:rPr>
        <w:t xml:space="preserve">, keeping in mind functionality and aesthetic value.  </w:t>
      </w:r>
    </w:p>
    <w:p w14:paraId="4C8E3676" w14:textId="55B302E2" w:rsidR="009B4678" w:rsidRPr="009B4678" w:rsidRDefault="009B4678" w:rsidP="00242932">
      <w:pPr>
        <w:pStyle w:val="ListParagraph"/>
        <w:numPr>
          <w:ilvl w:val="0"/>
          <w:numId w:val="7"/>
        </w:numPr>
        <w:spacing w:after="0" w:line="240" w:lineRule="auto"/>
        <w:rPr>
          <w:rFonts w:ascii="Arial" w:hAnsi="Arial" w:cs="Arial"/>
          <w:b/>
        </w:rPr>
      </w:pPr>
      <w:r>
        <w:rPr>
          <w:rFonts w:ascii="Arial" w:hAnsi="Arial" w:cs="Arial"/>
        </w:rPr>
        <w:t>Participates in large vendor negotiations and the approval of all major contracts.</w:t>
      </w:r>
    </w:p>
    <w:p w14:paraId="690B053E" w14:textId="7124B193" w:rsidR="009B4678" w:rsidRPr="009B4678" w:rsidRDefault="00B400D3" w:rsidP="00242932">
      <w:pPr>
        <w:pStyle w:val="ListParagraph"/>
        <w:numPr>
          <w:ilvl w:val="0"/>
          <w:numId w:val="7"/>
        </w:numPr>
        <w:spacing w:after="0" w:line="240" w:lineRule="auto"/>
        <w:rPr>
          <w:rFonts w:ascii="Arial" w:hAnsi="Arial" w:cs="Arial"/>
          <w:b/>
        </w:rPr>
      </w:pPr>
      <w:r>
        <w:rPr>
          <w:rFonts w:ascii="Arial" w:hAnsi="Arial" w:cs="Arial"/>
        </w:rPr>
        <w:t>Working with the Facilities’ Committee s</w:t>
      </w:r>
      <w:r w:rsidR="009B4678">
        <w:rPr>
          <w:rFonts w:ascii="Arial" w:hAnsi="Arial" w:cs="Arial"/>
        </w:rPr>
        <w:t xml:space="preserve">ets the strategic direction for building and grounds maintenance and renovation. </w:t>
      </w:r>
    </w:p>
    <w:p w14:paraId="4F8287D2" w14:textId="63A9EDD6" w:rsidR="009B4678" w:rsidRPr="00345941" w:rsidRDefault="009B4678" w:rsidP="00242932">
      <w:pPr>
        <w:pStyle w:val="ListParagraph"/>
        <w:numPr>
          <w:ilvl w:val="0"/>
          <w:numId w:val="7"/>
        </w:numPr>
        <w:spacing w:after="0" w:line="240" w:lineRule="auto"/>
        <w:rPr>
          <w:rFonts w:ascii="Arial" w:hAnsi="Arial" w:cs="Arial"/>
          <w:b/>
        </w:rPr>
      </w:pPr>
      <w:r>
        <w:rPr>
          <w:rFonts w:ascii="Arial" w:hAnsi="Arial" w:cs="Arial"/>
        </w:rPr>
        <w:t>Overall responsibility for</w:t>
      </w:r>
      <w:r w:rsidR="001807F1">
        <w:rPr>
          <w:rFonts w:ascii="Arial" w:hAnsi="Arial" w:cs="Arial"/>
        </w:rPr>
        <w:t xml:space="preserve"> approved</w:t>
      </w:r>
      <w:r>
        <w:rPr>
          <w:rFonts w:ascii="Arial" w:hAnsi="Arial" w:cs="Arial"/>
        </w:rPr>
        <w:t xml:space="preserve"> campus master planning and renovations, evaluating consultant recommendations, and ensuring the timely completion of major projects within budget; this includes HVAC, roofs, all athletic components and mechanical systems.  </w:t>
      </w:r>
    </w:p>
    <w:p w14:paraId="775929A5" w14:textId="77777777" w:rsidR="0079344D" w:rsidRPr="004901DD" w:rsidRDefault="0079344D" w:rsidP="004901DD">
      <w:pPr>
        <w:spacing w:after="0" w:line="240" w:lineRule="auto"/>
        <w:ind w:left="360"/>
        <w:rPr>
          <w:rFonts w:ascii="Arial" w:hAnsi="Arial" w:cs="Arial"/>
        </w:rPr>
      </w:pPr>
    </w:p>
    <w:p w14:paraId="07E5A489" w14:textId="476C7D0B" w:rsidR="000308C5" w:rsidRPr="00C44184" w:rsidRDefault="000338E5" w:rsidP="007F3C31">
      <w:pPr>
        <w:spacing w:after="0" w:line="240" w:lineRule="auto"/>
        <w:rPr>
          <w:rFonts w:ascii="Arial" w:hAnsi="Arial" w:cs="Arial"/>
          <w:b/>
        </w:rPr>
      </w:pPr>
      <w:r w:rsidRPr="00C44184">
        <w:rPr>
          <w:rFonts w:ascii="Arial" w:hAnsi="Arial" w:cs="Arial"/>
          <w:b/>
          <w:bdr w:val="none" w:sz="0" w:space="0" w:color="auto" w:frame="1"/>
        </w:rPr>
        <w:t xml:space="preserve">Desired Qualities and Characteristics: </w:t>
      </w:r>
    </w:p>
    <w:p w14:paraId="0D7E0275" w14:textId="5120F13F" w:rsidR="00C13505" w:rsidRDefault="001807F1" w:rsidP="00242932">
      <w:pPr>
        <w:pStyle w:val="ListParagraph"/>
        <w:numPr>
          <w:ilvl w:val="0"/>
          <w:numId w:val="1"/>
        </w:numPr>
        <w:spacing w:after="0" w:line="240" w:lineRule="auto"/>
        <w:ind w:left="720"/>
        <w:rPr>
          <w:rFonts w:ascii="Arial" w:eastAsia="Arial" w:hAnsi="Arial" w:cs="Arial"/>
        </w:rPr>
      </w:pPr>
      <w:r>
        <w:rPr>
          <w:rFonts w:ascii="Arial" w:eastAsia="Arial" w:hAnsi="Arial" w:cs="Arial"/>
        </w:rPr>
        <w:t>Must</w:t>
      </w:r>
      <w:r w:rsidR="00C13505" w:rsidRPr="00C43221">
        <w:rPr>
          <w:rFonts w:ascii="Arial" w:eastAsia="Arial" w:hAnsi="Arial" w:cs="Arial"/>
        </w:rPr>
        <w:t xml:space="preserve"> embody and promote the mission, values and traditions of </w:t>
      </w:r>
      <w:r w:rsidR="0042700D">
        <w:rPr>
          <w:rFonts w:ascii="Arial" w:eastAsia="Arial" w:hAnsi="Arial" w:cs="Arial"/>
        </w:rPr>
        <w:t xml:space="preserve">St. Edward High School and </w:t>
      </w:r>
      <w:r w:rsidR="00C13505" w:rsidRPr="00C43221">
        <w:rPr>
          <w:rFonts w:ascii="Arial" w:eastAsia="Arial" w:hAnsi="Arial" w:cs="Arial"/>
        </w:rPr>
        <w:t xml:space="preserve">the Brothers of Holy Cross. </w:t>
      </w:r>
    </w:p>
    <w:p w14:paraId="6C9DC293" w14:textId="77D3E177" w:rsidR="00386EA2" w:rsidRPr="00C43221" w:rsidRDefault="00386EA2" w:rsidP="00242932">
      <w:pPr>
        <w:pStyle w:val="ListParagraph"/>
        <w:numPr>
          <w:ilvl w:val="0"/>
          <w:numId w:val="1"/>
        </w:numPr>
        <w:spacing w:after="0" w:line="240" w:lineRule="auto"/>
        <w:ind w:left="720"/>
        <w:rPr>
          <w:rFonts w:ascii="Arial" w:eastAsia="Arial" w:hAnsi="Arial" w:cs="Arial"/>
          <w:i/>
          <w:iCs/>
        </w:rPr>
      </w:pPr>
      <w:r w:rsidRPr="00C43221">
        <w:rPr>
          <w:rFonts w:ascii="Arial" w:eastAsia="Arial" w:hAnsi="Arial" w:cs="Arial"/>
        </w:rPr>
        <w:t xml:space="preserve">Proven visionary leader with experience in strategic planning and implementation, </w:t>
      </w:r>
      <w:r>
        <w:rPr>
          <w:rFonts w:ascii="Arial" w:eastAsia="Arial" w:hAnsi="Arial" w:cs="Arial"/>
        </w:rPr>
        <w:t xml:space="preserve">including </w:t>
      </w:r>
      <w:r w:rsidRPr="00C43221">
        <w:rPr>
          <w:rFonts w:ascii="Arial" w:eastAsia="Arial" w:hAnsi="Arial" w:cs="Arial"/>
        </w:rPr>
        <w:t xml:space="preserve">fiscal </w:t>
      </w:r>
      <w:r>
        <w:rPr>
          <w:rFonts w:ascii="Arial" w:eastAsia="Arial" w:hAnsi="Arial" w:cs="Arial"/>
        </w:rPr>
        <w:t xml:space="preserve">financial </w:t>
      </w:r>
      <w:r w:rsidRPr="00C43221">
        <w:rPr>
          <w:rFonts w:ascii="Arial" w:eastAsia="Arial" w:hAnsi="Arial" w:cs="Arial"/>
        </w:rPr>
        <w:t xml:space="preserve">management, </w:t>
      </w:r>
      <w:r>
        <w:rPr>
          <w:rFonts w:ascii="Arial" w:eastAsia="Arial" w:hAnsi="Arial" w:cs="Arial"/>
        </w:rPr>
        <w:t>buildings and grounds planning and maintenance</w:t>
      </w:r>
      <w:r w:rsidR="001807F1">
        <w:rPr>
          <w:rFonts w:ascii="Arial" w:eastAsia="Arial" w:hAnsi="Arial" w:cs="Arial"/>
        </w:rPr>
        <w:t>,</w:t>
      </w:r>
      <w:r>
        <w:rPr>
          <w:rFonts w:ascii="Arial" w:eastAsia="Arial" w:hAnsi="Arial" w:cs="Arial"/>
        </w:rPr>
        <w:t xml:space="preserve"> and all aspects of Human Resou</w:t>
      </w:r>
      <w:r w:rsidR="00242932">
        <w:rPr>
          <w:rFonts w:ascii="Arial" w:eastAsia="Arial" w:hAnsi="Arial" w:cs="Arial"/>
        </w:rPr>
        <w:t>r</w:t>
      </w:r>
      <w:r>
        <w:rPr>
          <w:rFonts w:ascii="Arial" w:eastAsia="Arial" w:hAnsi="Arial" w:cs="Arial"/>
        </w:rPr>
        <w:t>ces.</w:t>
      </w:r>
    </w:p>
    <w:p w14:paraId="1C6645D7" w14:textId="37D42B4E" w:rsidR="0042700D" w:rsidRPr="0042700D" w:rsidRDefault="0042700D" w:rsidP="00242932">
      <w:pPr>
        <w:pStyle w:val="ListParagraph"/>
        <w:numPr>
          <w:ilvl w:val="0"/>
          <w:numId w:val="1"/>
        </w:numPr>
        <w:shd w:val="clear" w:color="auto" w:fill="FFFFFF"/>
        <w:spacing w:after="0" w:line="233" w:lineRule="atLeast"/>
        <w:ind w:left="720"/>
        <w:rPr>
          <w:rFonts w:ascii="Arial" w:eastAsia="Times New Roman" w:hAnsi="Arial" w:cs="Arial"/>
          <w:iCs/>
        </w:rPr>
      </w:pPr>
      <w:r>
        <w:rPr>
          <w:rFonts w:ascii="Arial" w:eastAsia="Times New Roman" w:hAnsi="Arial" w:cs="Arial"/>
          <w:iCs/>
          <w:bdr w:val="none" w:sz="0" w:space="0" w:color="auto" w:frame="1"/>
        </w:rPr>
        <w:t xml:space="preserve">Exhibits strategic thinking principles along with the skills to move the needle </w:t>
      </w:r>
      <w:r w:rsidR="00242932">
        <w:rPr>
          <w:rFonts w:ascii="Arial" w:eastAsia="Times New Roman" w:hAnsi="Arial" w:cs="Arial"/>
          <w:iCs/>
          <w:bdr w:val="none" w:sz="0" w:space="0" w:color="auto" w:frame="1"/>
        </w:rPr>
        <w:t xml:space="preserve">forward </w:t>
      </w:r>
      <w:r>
        <w:rPr>
          <w:rFonts w:ascii="Arial" w:eastAsia="Times New Roman" w:hAnsi="Arial" w:cs="Arial"/>
          <w:iCs/>
          <w:bdr w:val="none" w:sz="0" w:space="0" w:color="auto" w:frame="1"/>
        </w:rPr>
        <w:t>and successfully manage the process.</w:t>
      </w:r>
    </w:p>
    <w:p w14:paraId="5276FB2A" w14:textId="171BB1B9" w:rsidR="002B5FD2" w:rsidRPr="00C44184" w:rsidRDefault="00242932" w:rsidP="00242932">
      <w:pPr>
        <w:pStyle w:val="ListParagraph"/>
        <w:numPr>
          <w:ilvl w:val="0"/>
          <w:numId w:val="1"/>
        </w:numPr>
        <w:shd w:val="clear" w:color="auto" w:fill="FFFFFF"/>
        <w:spacing w:after="0" w:line="233" w:lineRule="atLeast"/>
        <w:ind w:left="720"/>
        <w:rPr>
          <w:rFonts w:ascii="Arial" w:eastAsia="Times New Roman" w:hAnsi="Arial" w:cs="Arial"/>
          <w:iCs/>
        </w:rPr>
      </w:pPr>
      <w:r>
        <w:rPr>
          <w:rFonts w:ascii="Arial" w:eastAsia="Times New Roman" w:hAnsi="Arial" w:cs="Arial"/>
          <w:iCs/>
          <w:bdr w:val="none" w:sz="0" w:space="0" w:color="auto" w:frame="1"/>
        </w:rPr>
        <w:t>Confirmed</w:t>
      </w:r>
      <w:r w:rsidR="0042700D">
        <w:rPr>
          <w:rFonts w:ascii="Arial" w:eastAsia="Times New Roman" w:hAnsi="Arial" w:cs="Arial"/>
          <w:iCs/>
          <w:bdr w:val="none" w:sz="0" w:space="0" w:color="auto" w:frame="1"/>
        </w:rPr>
        <w:t xml:space="preserve"> financial leadership experience with an educational institution</w:t>
      </w:r>
      <w:r w:rsidR="001807F1">
        <w:rPr>
          <w:rFonts w:ascii="Arial" w:eastAsia="Times New Roman" w:hAnsi="Arial" w:cs="Arial"/>
          <w:iCs/>
          <w:bdr w:val="none" w:sz="0" w:space="0" w:color="auto" w:frame="1"/>
        </w:rPr>
        <w:t>.</w:t>
      </w:r>
    </w:p>
    <w:p w14:paraId="23E26572" w14:textId="4B6E4C20" w:rsidR="00C13505" w:rsidRPr="00C43221" w:rsidRDefault="00BA0DD5" w:rsidP="00242932">
      <w:pPr>
        <w:pStyle w:val="ListParagraph"/>
        <w:numPr>
          <w:ilvl w:val="0"/>
          <w:numId w:val="1"/>
        </w:numPr>
        <w:spacing w:after="0" w:line="240" w:lineRule="auto"/>
        <w:ind w:left="720"/>
        <w:rPr>
          <w:rFonts w:ascii="Arial" w:eastAsia="Arial" w:hAnsi="Arial" w:cs="Arial"/>
        </w:rPr>
      </w:pPr>
      <w:r w:rsidRPr="00BA0DD5">
        <w:rPr>
          <w:rFonts w:ascii="Arial" w:eastAsia="Arial" w:hAnsi="Arial" w:cs="Arial"/>
          <w:color w:val="000000" w:themeColor="text1"/>
        </w:rPr>
        <w:t>Prefer</w:t>
      </w:r>
      <w:r w:rsidR="00242932">
        <w:rPr>
          <w:rFonts w:ascii="Arial" w:eastAsia="Arial" w:hAnsi="Arial" w:cs="Arial"/>
          <w:color w:val="000000" w:themeColor="text1"/>
        </w:rPr>
        <w:t>s</w:t>
      </w:r>
      <w:r w:rsidRPr="00BA0DD5">
        <w:rPr>
          <w:rFonts w:ascii="Arial" w:eastAsia="Arial" w:hAnsi="Arial" w:cs="Arial"/>
          <w:color w:val="000000" w:themeColor="text1"/>
        </w:rPr>
        <w:t xml:space="preserve"> a</w:t>
      </w:r>
      <w:r w:rsidR="00C13505" w:rsidRPr="00BA0DD5">
        <w:rPr>
          <w:rFonts w:ascii="Arial" w:eastAsia="Arial" w:hAnsi="Arial" w:cs="Arial"/>
          <w:color w:val="000000" w:themeColor="text1"/>
        </w:rPr>
        <w:t>dvanced degree in business</w:t>
      </w:r>
      <w:r w:rsidR="0042700D">
        <w:rPr>
          <w:rFonts w:ascii="Arial" w:eastAsia="Arial" w:hAnsi="Arial" w:cs="Arial"/>
          <w:color w:val="000000" w:themeColor="text1"/>
        </w:rPr>
        <w:t xml:space="preserve"> or financial management,</w:t>
      </w:r>
      <w:r w:rsidR="00C13505" w:rsidRPr="00BA0DD5">
        <w:rPr>
          <w:rFonts w:ascii="Arial" w:eastAsia="Arial" w:hAnsi="Arial" w:cs="Arial"/>
          <w:color w:val="000000" w:themeColor="text1"/>
        </w:rPr>
        <w:t xml:space="preserve"> with a full understanding of the challenges</w:t>
      </w:r>
      <w:r w:rsidR="00C13505" w:rsidRPr="00C43221">
        <w:rPr>
          <w:rFonts w:ascii="Arial" w:eastAsia="Arial" w:hAnsi="Arial" w:cs="Arial"/>
        </w:rPr>
        <w:t xml:space="preserve"> and opportunities facing Catholic </w:t>
      </w:r>
      <w:r w:rsidR="001807F1">
        <w:rPr>
          <w:rFonts w:ascii="Arial" w:eastAsia="Arial" w:hAnsi="Arial" w:cs="Arial"/>
        </w:rPr>
        <w:t xml:space="preserve">school </w:t>
      </w:r>
      <w:r w:rsidR="00C13505" w:rsidRPr="00C43221">
        <w:rPr>
          <w:rFonts w:ascii="Arial" w:eastAsia="Arial" w:hAnsi="Arial" w:cs="Arial"/>
        </w:rPr>
        <w:t>education</w:t>
      </w:r>
      <w:r w:rsidR="002F79AE">
        <w:rPr>
          <w:rFonts w:ascii="Arial" w:eastAsia="Arial" w:hAnsi="Arial" w:cs="Arial"/>
        </w:rPr>
        <w:t>.</w:t>
      </w:r>
    </w:p>
    <w:p w14:paraId="6672458A" w14:textId="63ABC65C" w:rsidR="00C13505" w:rsidRPr="00C43221" w:rsidRDefault="00242932" w:rsidP="00242932">
      <w:pPr>
        <w:pStyle w:val="ListParagraph"/>
        <w:numPr>
          <w:ilvl w:val="0"/>
          <w:numId w:val="1"/>
        </w:numPr>
        <w:spacing w:after="0" w:line="240" w:lineRule="auto"/>
        <w:ind w:left="720"/>
        <w:rPr>
          <w:rFonts w:ascii="Arial" w:eastAsia="Arial" w:hAnsi="Arial" w:cs="Arial"/>
        </w:rPr>
      </w:pPr>
      <w:r>
        <w:rPr>
          <w:rFonts w:ascii="Arial" w:eastAsia="Arial" w:hAnsi="Arial" w:cs="Arial"/>
        </w:rPr>
        <w:t>E</w:t>
      </w:r>
      <w:r w:rsidR="00C13505" w:rsidRPr="00C43221">
        <w:rPr>
          <w:rFonts w:ascii="Arial" w:eastAsia="Arial" w:hAnsi="Arial" w:cs="Arial"/>
        </w:rPr>
        <w:t xml:space="preserve">nergy and professionalism to lead </w:t>
      </w:r>
      <w:r w:rsidR="00386EA2">
        <w:rPr>
          <w:rFonts w:ascii="Arial" w:eastAsia="Arial" w:hAnsi="Arial" w:cs="Arial"/>
        </w:rPr>
        <w:t>teams that</w:t>
      </w:r>
      <w:r w:rsidR="00C13505" w:rsidRPr="00C43221">
        <w:rPr>
          <w:rFonts w:ascii="Arial" w:eastAsia="Arial" w:hAnsi="Arial" w:cs="Arial"/>
        </w:rPr>
        <w:t xml:space="preserve"> </w:t>
      </w:r>
      <w:r w:rsidR="00386EA2">
        <w:rPr>
          <w:rFonts w:ascii="Arial" w:eastAsia="Arial" w:hAnsi="Arial" w:cs="Arial"/>
        </w:rPr>
        <w:t xml:space="preserve">support school Administrators and Faculty </w:t>
      </w:r>
      <w:r w:rsidR="00C13505" w:rsidRPr="00C43221">
        <w:rPr>
          <w:rFonts w:ascii="Arial" w:eastAsia="Arial" w:hAnsi="Arial" w:cs="Arial"/>
        </w:rPr>
        <w:t xml:space="preserve">in the academic and spiritual development of students. </w:t>
      </w:r>
    </w:p>
    <w:p w14:paraId="5D3C1FDB" w14:textId="5D6B5EB3" w:rsidR="00C13505" w:rsidRPr="00386EA2" w:rsidRDefault="00C13505" w:rsidP="00242932">
      <w:pPr>
        <w:pStyle w:val="ListParagraph"/>
        <w:numPr>
          <w:ilvl w:val="0"/>
          <w:numId w:val="1"/>
        </w:numPr>
        <w:spacing w:after="0" w:line="240" w:lineRule="auto"/>
        <w:ind w:left="720"/>
        <w:rPr>
          <w:rFonts w:ascii="Arial" w:eastAsia="Arial" w:hAnsi="Arial" w:cs="Arial"/>
        </w:rPr>
      </w:pPr>
      <w:r w:rsidRPr="00386EA2">
        <w:rPr>
          <w:rFonts w:ascii="Arial" w:eastAsia="Arial" w:hAnsi="Arial" w:cs="Arial"/>
        </w:rPr>
        <w:t xml:space="preserve">Exceptional communication, interpersonal, and public speaking skills </w:t>
      </w:r>
      <w:r w:rsidR="00386EA2">
        <w:rPr>
          <w:rFonts w:ascii="Arial" w:eastAsia="Arial" w:hAnsi="Arial" w:cs="Arial"/>
        </w:rPr>
        <w:t xml:space="preserve">to report data accurately and interact successfully with school Administrators, school Board members, all </w:t>
      </w:r>
      <w:r w:rsidR="001807F1">
        <w:rPr>
          <w:rFonts w:ascii="Arial" w:eastAsia="Arial" w:hAnsi="Arial" w:cs="Arial"/>
        </w:rPr>
        <w:t>socio-economic levels</w:t>
      </w:r>
      <w:r w:rsidR="00386EA2">
        <w:rPr>
          <w:rFonts w:ascii="Arial" w:eastAsia="Arial" w:hAnsi="Arial" w:cs="Arial"/>
        </w:rPr>
        <w:t xml:space="preserve"> of employees</w:t>
      </w:r>
      <w:r w:rsidR="001807F1">
        <w:rPr>
          <w:rFonts w:ascii="Arial" w:eastAsia="Arial" w:hAnsi="Arial" w:cs="Arial"/>
        </w:rPr>
        <w:t>, parents</w:t>
      </w:r>
      <w:r w:rsidR="00386EA2">
        <w:rPr>
          <w:rFonts w:ascii="Arial" w:eastAsia="Arial" w:hAnsi="Arial" w:cs="Arial"/>
        </w:rPr>
        <w:t xml:space="preserve"> and vendors.</w:t>
      </w:r>
    </w:p>
    <w:p w14:paraId="13DD4998" w14:textId="09EBFFA4" w:rsidR="00B76578" w:rsidRPr="00C43221" w:rsidRDefault="00C13505" w:rsidP="00242932">
      <w:pPr>
        <w:pStyle w:val="ListParagraph"/>
        <w:numPr>
          <w:ilvl w:val="0"/>
          <w:numId w:val="1"/>
        </w:numPr>
        <w:spacing w:after="0" w:line="240" w:lineRule="auto"/>
        <w:ind w:left="720"/>
        <w:rPr>
          <w:rFonts w:ascii="Arial" w:eastAsia="Arial" w:hAnsi="Arial" w:cs="Arial"/>
        </w:rPr>
      </w:pPr>
      <w:r w:rsidRPr="00C43221">
        <w:rPr>
          <w:rFonts w:ascii="Arial" w:eastAsia="Arial" w:hAnsi="Arial" w:cs="Arial"/>
        </w:rPr>
        <w:t xml:space="preserve">Inspirational, humble, and </w:t>
      </w:r>
      <w:r w:rsidR="00386EA2">
        <w:rPr>
          <w:rFonts w:ascii="Arial" w:eastAsia="Arial" w:hAnsi="Arial" w:cs="Arial"/>
        </w:rPr>
        <w:t>honest</w:t>
      </w:r>
      <w:r w:rsidRPr="00C43221">
        <w:rPr>
          <w:rFonts w:ascii="Arial" w:eastAsia="Arial" w:hAnsi="Arial" w:cs="Arial"/>
        </w:rPr>
        <w:t xml:space="preserve"> </w:t>
      </w:r>
      <w:r w:rsidR="00386EA2">
        <w:rPr>
          <w:rFonts w:ascii="Arial" w:eastAsia="Arial" w:hAnsi="Arial" w:cs="Arial"/>
        </w:rPr>
        <w:t>leader</w:t>
      </w:r>
      <w:r w:rsidRPr="00C43221">
        <w:rPr>
          <w:rFonts w:ascii="Arial" w:eastAsia="Arial" w:hAnsi="Arial" w:cs="Arial"/>
        </w:rPr>
        <w:t xml:space="preserve"> who motivates and </w:t>
      </w:r>
      <w:r w:rsidR="00386EA2">
        <w:rPr>
          <w:rFonts w:ascii="Arial" w:eastAsia="Arial" w:hAnsi="Arial" w:cs="Arial"/>
        </w:rPr>
        <w:t>provides direction to</w:t>
      </w:r>
      <w:r w:rsidRPr="00C43221">
        <w:rPr>
          <w:rFonts w:ascii="Arial" w:eastAsia="Arial" w:hAnsi="Arial" w:cs="Arial"/>
        </w:rPr>
        <w:t xml:space="preserve"> others.</w:t>
      </w:r>
    </w:p>
    <w:p w14:paraId="3510489A" w14:textId="05C55B6C" w:rsidR="00584E67" w:rsidRPr="002F79AE" w:rsidRDefault="00C13505" w:rsidP="00242932">
      <w:pPr>
        <w:pStyle w:val="ListParagraph"/>
        <w:numPr>
          <w:ilvl w:val="0"/>
          <w:numId w:val="1"/>
        </w:numPr>
        <w:spacing w:after="0" w:line="240" w:lineRule="auto"/>
        <w:ind w:left="720"/>
        <w:rPr>
          <w:rFonts w:ascii="Arial" w:eastAsia="Arial" w:hAnsi="Arial" w:cs="Arial"/>
          <w:iCs/>
          <w:color w:val="FF0000"/>
        </w:rPr>
      </w:pPr>
      <w:r w:rsidRPr="002F79AE">
        <w:rPr>
          <w:rFonts w:ascii="Arial" w:eastAsia="Arial" w:hAnsi="Arial" w:cs="Arial"/>
        </w:rPr>
        <w:t xml:space="preserve">Able to establish immediate rapport and trust with </w:t>
      </w:r>
      <w:r w:rsidR="00386EA2">
        <w:rPr>
          <w:rFonts w:ascii="Arial" w:eastAsia="Arial" w:hAnsi="Arial" w:cs="Arial"/>
        </w:rPr>
        <w:t>Administrators, school employees</w:t>
      </w:r>
      <w:r w:rsidRPr="002F79AE">
        <w:rPr>
          <w:rFonts w:ascii="Arial" w:eastAsia="Arial" w:hAnsi="Arial" w:cs="Arial"/>
        </w:rPr>
        <w:t>,</w:t>
      </w:r>
      <w:r w:rsidR="00386EA2">
        <w:rPr>
          <w:rFonts w:ascii="Arial" w:eastAsia="Arial" w:hAnsi="Arial" w:cs="Arial"/>
        </w:rPr>
        <w:t xml:space="preserve"> school</w:t>
      </w:r>
      <w:r w:rsidRPr="002F79AE">
        <w:rPr>
          <w:rFonts w:ascii="Arial" w:eastAsia="Arial" w:hAnsi="Arial" w:cs="Arial"/>
        </w:rPr>
        <w:t xml:space="preserve"> Board </w:t>
      </w:r>
      <w:r w:rsidR="00386EA2">
        <w:rPr>
          <w:rFonts w:ascii="Arial" w:eastAsia="Arial" w:hAnsi="Arial" w:cs="Arial"/>
        </w:rPr>
        <w:t>members</w:t>
      </w:r>
      <w:r w:rsidRPr="002F79AE">
        <w:rPr>
          <w:rFonts w:ascii="Arial" w:eastAsia="Arial" w:hAnsi="Arial" w:cs="Arial"/>
        </w:rPr>
        <w:t>, parents,</w:t>
      </w:r>
      <w:r w:rsidR="00B76578" w:rsidRPr="002F79AE">
        <w:rPr>
          <w:rFonts w:ascii="Arial" w:eastAsia="Arial" w:hAnsi="Arial" w:cs="Arial"/>
        </w:rPr>
        <w:t xml:space="preserve"> </w:t>
      </w:r>
      <w:r w:rsidRPr="002F79AE">
        <w:rPr>
          <w:rFonts w:ascii="Arial" w:eastAsia="Arial" w:hAnsi="Arial" w:cs="Arial"/>
        </w:rPr>
        <w:t xml:space="preserve">and </w:t>
      </w:r>
      <w:r w:rsidR="00386EA2">
        <w:rPr>
          <w:rFonts w:ascii="Arial" w:eastAsia="Arial" w:hAnsi="Arial" w:cs="Arial"/>
        </w:rPr>
        <w:t>vendors</w:t>
      </w:r>
      <w:r w:rsidRPr="002F79AE">
        <w:rPr>
          <w:rFonts w:ascii="Arial" w:eastAsia="Arial" w:hAnsi="Arial" w:cs="Arial"/>
        </w:rPr>
        <w:t>.</w:t>
      </w:r>
    </w:p>
    <w:p w14:paraId="2EBA3796" w14:textId="44832D1F" w:rsidR="00C13505" w:rsidRPr="00C43221" w:rsidRDefault="00C13505" w:rsidP="00C13505">
      <w:pPr>
        <w:spacing w:after="0" w:line="240" w:lineRule="auto"/>
        <w:ind w:left="360"/>
        <w:rPr>
          <w:rFonts w:ascii="Arial" w:eastAsia="Arial" w:hAnsi="Arial" w:cs="Arial"/>
        </w:rPr>
      </w:pPr>
    </w:p>
    <w:p w14:paraId="735172C9" w14:textId="77777777" w:rsidR="00C13505" w:rsidRPr="00C44184" w:rsidRDefault="00C13505" w:rsidP="001807F1">
      <w:pPr>
        <w:spacing w:after="0" w:line="240" w:lineRule="auto"/>
        <w:rPr>
          <w:rFonts w:ascii="Arial" w:eastAsia="Arial" w:hAnsi="Arial" w:cs="Arial"/>
          <w:b/>
          <w:bCs/>
        </w:rPr>
      </w:pPr>
      <w:r w:rsidRPr="00C43221">
        <w:rPr>
          <w:rFonts w:ascii="Arial" w:eastAsia="Arial" w:hAnsi="Arial" w:cs="Arial"/>
          <w:b/>
          <w:bCs/>
        </w:rPr>
        <w:t>Application Procedure</w:t>
      </w:r>
    </w:p>
    <w:p w14:paraId="6172EA6D" w14:textId="5B61C1C4" w:rsidR="003E2A26" w:rsidRPr="00C44184" w:rsidRDefault="00C13505" w:rsidP="00C13505">
      <w:pPr>
        <w:spacing w:after="0" w:line="240" w:lineRule="auto"/>
        <w:ind w:left="360"/>
        <w:rPr>
          <w:rFonts w:ascii="Arial" w:eastAsia="Arial" w:hAnsi="Arial" w:cs="Arial"/>
        </w:rPr>
      </w:pPr>
      <w:r w:rsidRPr="00C44184">
        <w:rPr>
          <w:rFonts w:ascii="Arial" w:eastAsia="Arial" w:hAnsi="Arial" w:cs="Arial"/>
        </w:rPr>
        <w:t xml:space="preserve">All applications will be treated with the highest degree of confidentiality and respect. </w:t>
      </w:r>
    </w:p>
    <w:p w14:paraId="7C2CB8CB" w14:textId="77777777" w:rsidR="003E2A26" w:rsidRPr="00C44184" w:rsidRDefault="003E2A26" w:rsidP="003E2A26">
      <w:pPr>
        <w:spacing w:after="0" w:line="240" w:lineRule="auto"/>
        <w:ind w:left="360"/>
        <w:rPr>
          <w:rFonts w:ascii="Arial" w:eastAsia="Arial" w:hAnsi="Arial" w:cs="Arial"/>
        </w:rPr>
      </w:pPr>
    </w:p>
    <w:p w14:paraId="50F98A87" w14:textId="411AB70A" w:rsidR="003E2A26" w:rsidRPr="00C44184" w:rsidRDefault="00C13505" w:rsidP="003E2A26">
      <w:pPr>
        <w:spacing w:after="0" w:line="240" w:lineRule="auto"/>
        <w:ind w:left="360"/>
        <w:rPr>
          <w:rFonts w:ascii="Arial" w:eastAsia="Arial" w:hAnsi="Arial" w:cs="Arial"/>
        </w:rPr>
      </w:pPr>
      <w:r w:rsidRPr="00C44184">
        <w:rPr>
          <w:rFonts w:ascii="Arial" w:eastAsia="Arial" w:hAnsi="Arial" w:cs="Arial"/>
        </w:rPr>
        <w:t xml:space="preserve">To apply, please submit the following materials, confidentially and as separate PDF attachments in one email to </w:t>
      </w:r>
      <w:r w:rsidR="004901DD">
        <w:rPr>
          <w:rFonts w:ascii="Arial" w:eastAsia="Arial" w:hAnsi="Arial" w:cs="Arial"/>
        </w:rPr>
        <w:t>Laura Gallagher</w:t>
      </w:r>
      <w:r w:rsidR="00C44184">
        <w:rPr>
          <w:rFonts w:ascii="Arial" w:eastAsia="Arial" w:hAnsi="Arial" w:cs="Arial"/>
        </w:rPr>
        <w:t>,</w:t>
      </w:r>
      <w:r w:rsidR="00242932">
        <w:rPr>
          <w:rFonts w:ascii="Arial" w:eastAsia="Arial" w:hAnsi="Arial" w:cs="Arial"/>
        </w:rPr>
        <w:t xml:space="preserve"> </w:t>
      </w:r>
      <w:r w:rsidR="004901DD">
        <w:rPr>
          <w:rFonts w:ascii="Arial" w:eastAsia="Arial" w:hAnsi="Arial" w:cs="Arial"/>
        </w:rPr>
        <w:t>LGallagher@sehs.net.  A</w:t>
      </w:r>
      <w:r w:rsidR="00896501">
        <w:rPr>
          <w:rFonts w:ascii="Arial" w:eastAsia="Arial" w:hAnsi="Arial" w:cs="Arial"/>
        </w:rPr>
        <w:t xml:space="preserve">pplication deadline is </w:t>
      </w:r>
      <w:r w:rsidR="004901DD">
        <w:rPr>
          <w:rFonts w:ascii="Arial" w:eastAsia="Arial" w:hAnsi="Arial" w:cs="Arial"/>
        </w:rPr>
        <w:t>May 31, 2022</w:t>
      </w:r>
      <w:r w:rsidR="00896501">
        <w:rPr>
          <w:rFonts w:ascii="Arial" w:eastAsia="Arial" w:hAnsi="Arial" w:cs="Arial"/>
        </w:rPr>
        <w:t>.</w:t>
      </w:r>
    </w:p>
    <w:p w14:paraId="36931B2C" w14:textId="70542629" w:rsidR="00684700" w:rsidRDefault="00684700" w:rsidP="00242932">
      <w:pPr>
        <w:pStyle w:val="ListParagraph"/>
        <w:numPr>
          <w:ilvl w:val="0"/>
          <w:numId w:val="2"/>
        </w:numPr>
        <w:spacing w:after="0" w:line="240" w:lineRule="auto"/>
        <w:rPr>
          <w:rFonts w:ascii="Arial" w:eastAsia="Arial" w:hAnsi="Arial" w:cs="Arial"/>
        </w:rPr>
      </w:pPr>
      <w:r w:rsidRPr="00C43221">
        <w:rPr>
          <w:rFonts w:ascii="Arial" w:eastAsia="Arial" w:hAnsi="Arial" w:cs="Arial"/>
        </w:rPr>
        <w:t xml:space="preserve">Current resume with all </w:t>
      </w:r>
      <w:r w:rsidR="004901DD">
        <w:rPr>
          <w:rFonts w:ascii="Arial" w:eastAsia="Arial" w:hAnsi="Arial" w:cs="Arial"/>
        </w:rPr>
        <w:t>related</w:t>
      </w:r>
      <w:r w:rsidRPr="00C43221">
        <w:rPr>
          <w:rFonts w:ascii="Arial" w:eastAsia="Arial" w:hAnsi="Arial" w:cs="Arial"/>
        </w:rPr>
        <w:t xml:space="preserve"> dates included.</w:t>
      </w:r>
    </w:p>
    <w:p w14:paraId="03BAF970" w14:textId="6902951B" w:rsidR="00584E67" w:rsidRPr="00BA0DD5" w:rsidRDefault="00584E67" w:rsidP="00242932">
      <w:pPr>
        <w:pStyle w:val="ListParagraph"/>
        <w:numPr>
          <w:ilvl w:val="0"/>
          <w:numId w:val="2"/>
        </w:numPr>
        <w:spacing w:after="0" w:line="240" w:lineRule="auto"/>
        <w:rPr>
          <w:rFonts w:ascii="Arial" w:eastAsia="Arial" w:hAnsi="Arial" w:cs="Arial"/>
          <w:color w:val="000000" w:themeColor="text1"/>
        </w:rPr>
      </w:pPr>
      <w:r w:rsidRPr="00BA0DD5">
        <w:rPr>
          <w:rFonts w:ascii="Arial" w:eastAsia="Arial" w:hAnsi="Arial" w:cs="Arial"/>
          <w:color w:val="000000" w:themeColor="text1"/>
        </w:rPr>
        <w:t xml:space="preserve">A </w:t>
      </w:r>
      <w:r w:rsidR="004901DD">
        <w:rPr>
          <w:rFonts w:ascii="Arial" w:eastAsia="Arial" w:hAnsi="Arial" w:cs="Arial"/>
          <w:color w:val="000000" w:themeColor="text1"/>
        </w:rPr>
        <w:t xml:space="preserve">cover letter indicating your interest and reasons </w:t>
      </w:r>
      <w:r w:rsidR="00345941">
        <w:rPr>
          <w:rFonts w:ascii="Arial" w:eastAsia="Arial" w:hAnsi="Arial" w:cs="Arial"/>
          <w:color w:val="000000" w:themeColor="text1"/>
        </w:rPr>
        <w:t>for wanting to become part of the St. Edward High School community.</w:t>
      </w:r>
    </w:p>
    <w:p w14:paraId="21C0E2E1" w14:textId="15149F24" w:rsidR="004C2FAF" w:rsidRPr="001807F1" w:rsidRDefault="00C13505" w:rsidP="001807F1">
      <w:pPr>
        <w:pStyle w:val="ListParagraph"/>
        <w:numPr>
          <w:ilvl w:val="0"/>
          <w:numId w:val="2"/>
        </w:numPr>
        <w:spacing w:after="0" w:line="240" w:lineRule="auto"/>
        <w:rPr>
          <w:rFonts w:ascii="Arial" w:eastAsia="Arial" w:hAnsi="Arial" w:cs="Arial"/>
        </w:rPr>
      </w:pPr>
      <w:r w:rsidRPr="001807F1">
        <w:rPr>
          <w:rFonts w:ascii="Arial" w:eastAsia="Arial" w:hAnsi="Arial" w:cs="Arial"/>
        </w:rPr>
        <w:t xml:space="preserve">List of </w:t>
      </w:r>
      <w:r w:rsidR="00345941" w:rsidRPr="001807F1">
        <w:rPr>
          <w:rFonts w:ascii="Arial" w:eastAsia="Arial" w:hAnsi="Arial" w:cs="Arial"/>
        </w:rPr>
        <w:t>three (3)</w:t>
      </w:r>
      <w:r w:rsidRPr="001807F1">
        <w:rPr>
          <w:rFonts w:ascii="Arial" w:eastAsia="Arial" w:hAnsi="Arial" w:cs="Arial"/>
        </w:rPr>
        <w:t xml:space="preserve"> references including names, relationship, physical addresses, phone numbers and email addresses. No references will be contacted without your knowledge and approval.</w:t>
      </w:r>
    </w:p>
    <w:p w14:paraId="1A7D4D4F" w14:textId="0CE7CD65" w:rsidR="004C2FAF" w:rsidRPr="00C44184" w:rsidRDefault="0080349E" w:rsidP="004C2FAF">
      <w:pPr>
        <w:spacing w:after="0" w:line="240" w:lineRule="auto"/>
        <w:ind w:left="360"/>
        <w:rPr>
          <w:rFonts w:ascii="Arial" w:eastAsia="Arial" w:hAnsi="Arial" w:cs="Arial"/>
        </w:rPr>
      </w:pPr>
      <w:r>
        <w:rPr>
          <w:rFonts w:ascii="Arial" w:eastAsia="Arial" w:hAnsi="Arial" w:cs="Arial"/>
        </w:rPr>
        <w:t xml:space="preserve"> </w:t>
      </w:r>
      <w:r w:rsidR="004760FF" w:rsidRPr="00C44184">
        <w:rPr>
          <w:rFonts w:ascii="Arial" w:eastAsia="Arial" w:hAnsi="Arial" w:cs="Arial"/>
        </w:rPr>
        <w:t xml:space="preserve"> </w:t>
      </w:r>
    </w:p>
    <w:sectPr w:rsidR="004C2FAF" w:rsidRPr="00C44184" w:rsidSect="00B40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77D"/>
    <w:multiLevelType w:val="hybridMultilevel"/>
    <w:tmpl w:val="C9F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62567"/>
    <w:multiLevelType w:val="hybridMultilevel"/>
    <w:tmpl w:val="5490A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C780C"/>
    <w:multiLevelType w:val="hybridMultilevel"/>
    <w:tmpl w:val="70A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D7ABC"/>
    <w:multiLevelType w:val="hybridMultilevel"/>
    <w:tmpl w:val="E5C2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04757"/>
    <w:multiLevelType w:val="hybridMultilevel"/>
    <w:tmpl w:val="C0A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E7965"/>
    <w:multiLevelType w:val="hybridMultilevel"/>
    <w:tmpl w:val="2C04FC50"/>
    <w:lvl w:ilvl="0" w:tplc="3E384C02">
      <w:start w:val="1"/>
      <w:numFmt w:val="bullet"/>
      <w:lvlText w:val=""/>
      <w:lvlJc w:val="left"/>
      <w:pPr>
        <w:ind w:left="1080" w:hanging="360"/>
      </w:pPr>
      <w:rPr>
        <w:rFonts w:ascii="Symbol" w:hAnsi="Symbol" w:hint="default"/>
        <w:color w:val="000000" w:themeColor="text1"/>
      </w:rPr>
    </w:lvl>
    <w:lvl w:ilvl="1" w:tplc="ABC63D18">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D96EEF"/>
    <w:multiLevelType w:val="hybridMultilevel"/>
    <w:tmpl w:val="5494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tjQ3NTQwMDM1szBU0lEKTi0uzszPAykwNK0FAAGd0wAtAAAA"/>
  </w:docVars>
  <w:rsids>
    <w:rsidRoot w:val="00C64F76"/>
    <w:rsid w:val="000308C5"/>
    <w:rsid w:val="000338E5"/>
    <w:rsid w:val="0004468C"/>
    <w:rsid w:val="00061E1B"/>
    <w:rsid w:val="0006535D"/>
    <w:rsid w:val="00073946"/>
    <w:rsid w:val="00093FC6"/>
    <w:rsid w:val="000A2940"/>
    <w:rsid w:val="000A7A98"/>
    <w:rsid w:val="000C0228"/>
    <w:rsid w:val="000F752F"/>
    <w:rsid w:val="0010264C"/>
    <w:rsid w:val="00114CF6"/>
    <w:rsid w:val="00123918"/>
    <w:rsid w:val="0013192E"/>
    <w:rsid w:val="00141063"/>
    <w:rsid w:val="001455D1"/>
    <w:rsid w:val="00167F1F"/>
    <w:rsid w:val="00172043"/>
    <w:rsid w:val="001807F1"/>
    <w:rsid w:val="0018287B"/>
    <w:rsid w:val="00185C56"/>
    <w:rsid w:val="00190EAA"/>
    <w:rsid w:val="001D5BF1"/>
    <w:rsid w:val="001F5F43"/>
    <w:rsid w:val="00200935"/>
    <w:rsid w:val="00206212"/>
    <w:rsid w:val="00242932"/>
    <w:rsid w:val="002474C7"/>
    <w:rsid w:val="00255C3E"/>
    <w:rsid w:val="002641CC"/>
    <w:rsid w:val="002670EA"/>
    <w:rsid w:val="002870A0"/>
    <w:rsid w:val="002B5FD2"/>
    <w:rsid w:val="002D577F"/>
    <w:rsid w:val="002F79AE"/>
    <w:rsid w:val="00300788"/>
    <w:rsid w:val="00337EEC"/>
    <w:rsid w:val="00345941"/>
    <w:rsid w:val="00382B40"/>
    <w:rsid w:val="00386EA2"/>
    <w:rsid w:val="00396CD4"/>
    <w:rsid w:val="003B6321"/>
    <w:rsid w:val="003E2A26"/>
    <w:rsid w:val="003F45C3"/>
    <w:rsid w:val="003F49AD"/>
    <w:rsid w:val="0042700D"/>
    <w:rsid w:val="004322F9"/>
    <w:rsid w:val="004436D9"/>
    <w:rsid w:val="00445B2A"/>
    <w:rsid w:val="00462C96"/>
    <w:rsid w:val="00465498"/>
    <w:rsid w:val="00465FA6"/>
    <w:rsid w:val="004760FF"/>
    <w:rsid w:val="004901DD"/>
    <w:rsid w:val="00493F6B"/>
    <w:rsid w:val="004A67BC"/>
    <w:rsid w:val="004B0EEB"/>
    <w:rsid w:val="004C2FAF"/>
    <w:rsid w:val="004E48BC"/>
    <w:rsid w:val="004F50B7"/>
    <w:rsid w:val="00513B99"/>
    <w:rsid w:val="00524C2B"/>
    <w:rsid w:val="0055208A"/>
    <w:rsid w:val="00566AB5"/>
    <w:rsid w:val="005779D6"/>
    <w:rsid w:val="00577ADD"/>
    <w:rsid w:val="00584E38"/>
    <w:rsid w:val="00584E67"/>
    <w:rsid w:val="00597A7A"/>
    <w:rsid w:val="005A03A3"/>
    <w:rsid w:val="005C4F30"/>
    <w:rsid w:val="005F7DCD"/>
    <w:rsid w:val="00671D01"/>
    <w:rsid w:val="00675EE8"/>
    <w:rsid w:val="006776E6"/>
    <w:rsid w:val="00684700"/>
    <w:rsid w:val="006F1A5A"/>
    <w:rsid w:val="0070023E"/>
    <w:rsid w:val="00703C11"/>
    <w:rsid w:val="00707C3B"/>
    <w:rsid w:val="00722809"/>
    <w:rsid w:val="00734F13"/>
    <w:rsid w:val="0075338C"/>
    <w:rsid w:val="00753999"/>
    <w:rsid w:val="00753B6C"/>
    <w:rsid w:val="00754BEA"/>
    <w:rsid w:val="00773922"/>
    <w:rsid w:val="00785036"/>
    <w:rsid w:val="0079344D"/>
    <w:rsid w:val="007968C6"/>
    <w:rsid w:val="007B2D82"/>
    <w:rsid w:val="007C29A1"/>
    <w:rsid w:val="007E293B"/>
    <w:rsid w:val="007F3C31"/>
    <w:rsid w:val="00802973"/>
    <w:rsid w:val="0080349E"/>
    <w:rsid w:val="008143D7"/>
    <w:rsid w:val="00816D7C"/>
    <w:rsid w:val="00820EB6"/>
    <w:rsid w:val="008414F1"/>
    <w:rsid w:val="00843F6F"/>
    <w:rsid w:val="00847AA6"/>
    <w:rsid w:val="00892B1A"/>
    <w:rsid w:val="00896501"/>
    <w:rsid w:val="008C2C3E"/>
    <w:rsid w:val="00914C70"/>
    <w:rsid w:val="00986842"/>
    <w:rsid w:val="009A049F"/>
    <w:rsid w:val="009A2246"/>
    <w:rsid w:val="009A6A2F"/>
    <w:rsid w:val="009B4678"/>
    <w:rsid w:val="009C1358"/>
    <w:rsid w:val="009E18A7"/>
    <w:rsid w:val="009E23F6"/>
    <w:rsid w:val="00A03BF7"/>
    <w:rsid w:val="00A105E7"/>
    <w:rsid w:val="00A244AD"/>
    <w:rsid w:val="00A51071"/>
    <w:rsid w:val="00A75091"/>
    <w:rsid w:val="00A768F3"/>
    <w:rsid w:val="00A77442"/>
    <w:rsid w:val="00AB33E8"/>
    <w:rsid w:val="00AB372E"/>
    <w:rsid w:val="00AC19FF"/>
    <w:rsid w:val="00AD309F"/>
    <w:rsid w:val="00AF7AE6"/>
    <w:rsid w:val="00B1083D"/>
    <w:rsid w:val="00B223BC"/>
    <w:rsid w:val="00B22C24"/>
    <w:rsid w:val="00B400D3"/>
    <w:rsid w:val="00B40188"/>
    <w:rsid w:val="00B76578"/>
    <w:rsid w:val="00B81884"/>
    <w:rsid w:val="00B921D1"/>
    <w:rsid w:val="00BA0DD5"/>
    <w:rsid w:val="00BA171E"/>
    <w:rsid w:val="00BA7F0D"/>
    <w:rsid w:val="00BB7F53"/>
    <w:rsid w:val="00BD1966"/>
    <w:rsid w:val="00BD498B"/>
    <w:rsid w:val="00BE51F8"/>
    <w:rsid w:val="00BE71E1"/>
    <w:rsid w:val="00C13505"/>
    <w:rsid w:val="00C43221"/>
    <w:rsid w:val="00C44184"/>
    <w:rsid w:val="00C517BF"/>
    <w:rsid w:val="00C51BF3"/>
    <w:rsid w:val="00C64F76"/>
    <w:rsid w:val="00C73162"/>
    <w:rsid w:val="00C75D1A"/>
    <w:rsid w:val="00CB06F6"/>
    <w:rsid w:val="00D10186"/>
    <w:rsid w:val="00D46135"/>
    <w:rsid w:val="00D7210A"/>
    <w:rsid w:val="00D83065"/>
    <w:rsid w:val="00D8525D"/>
    <w:rsid w:val="00D86D4A"/>
    <w:rsid w:val="00D954FA"/>
    <w:rsid w:val="00DB4A73"/>
    <w:rsid w:val="00DC7DE9"/>
    <w:rsid w:val="00DD66AE"/>
    <w:rsid w:val="00DE58F8"/>
    <w:rsid w:val="00DE72A6"/>
    <w:rsid w:val="00E23A96"/>
    <w:rsid w:val="00EC4369"/>
    <w:rsid w:val="00ED7F0E"/>
    <w:rsid w:val="00EE4807"/>
    <w:rsid w:val="00EE5626"/>
    <w:rsid w:val="00EF5897"/>
    <w:rsid w:val="00F173EE"/>
    <w:rsid w:val="00F272FD"/>
    <w:rsid w:val="00F3371B"/>
    <w:rsid w:val="00F40340"/>
    <w:rsid w:val="00F603E7"/>
    <w:rsid w:val="00F72CBB"/>
    <w:rsid w:val="00F97FEC"/>
    <w:rsid w:val="00FC7D1F"/>
    <w:rsid w:val="00FE1B18"/>
    <w:rsid w:val="00FF1C68"/>
    <w:rsid w:val="00FF3CA2"/>
    <w:rsid w:val="2672261E"/>
    <w:rsid w:val="5AC5AB92"/>
    <w:rsid w:val="7E37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75B73"/>
  <w15:docId w15:val="{DB1617BC-0AEA-4D87-98EE-64B369E5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F43"/>
    <w:pPr>
      <w:ind w:left="720"/>
      <w:contextualSpacing/>
    </w:pPr>
  </w:style>
  <w:style w:type="paragraph" w:styleId="BalloonText">
    <w:name w:val="Balloon Text"/>
    <w:basedOn w:val="Normal"/>
    <w:link w:val="BalloonTextChar"/>
    <w:uiPriority w:val="99"/>
    <w:semiHidden/>
    <w:unhideWhenUsed/>
    <w:rsid w:val="0052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2B"/>
    <w:rPr>
      <w:rFonts w:ascii="Tahoma" w:hAnsi="Tahoma" w:cs="Tahoma"/>
      <w:sz w:val="16"/>
      <w:szCs w:val="16"/>
    </w:rPr>
  </w:style>
  <w:style w:type="paragraph" w:customStyle="1" w:styleId="xmsolistparagraph">
    <w:name w:val="x_msolistparagraph"/>
    <w:basedOn w:val="Normal"/>
    <w:rsid w:val="000308C5"/>
    <w:pPr>
      <w:spacing w:before="100" w:beforeAutospacing="1" w:after="100" w:afterAutospacing="1" w:line="240" w:lineRule="auto"/>
    </w:pPr>
    <w:rPr>
      <w:rFonts w:ascii="Times" w:hAnsi="Times"/>
      <w:sz w:val="20"/>
      <w:szCs w:val="20"/>
    </w:rPr>
  </w:style>
  <w:style w:type="paragraph" w:customStyle="1" w:styleId="xmsonormal">
    <w:name w:val="x_msonormal"/>
    <w:basedOn w:val="Normal"/>
    <w:rsid w:val="000308C5"/>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671D01"/>
    <w:rPr>
      <w:color w:val="0000FF" w:themeColor="hyperlink"/>
      <w:u w:val="single"/>
    </w:rPr>
  </w:style>
  <w:style w:type="character" w:styleId="FollowedHyperlink">
    <w:name w:val="FollowedHyperlink"/>
    <w:basedOn w:val="DefaultParagraphFont"/>
    <w:uiPriority w:val="99"/>
    <w:semiHidden/>
    <w:unhideWhenUsed/>
    <w:rsid w:val="00671D01"/>
    <w:rPr>
      <w:color w:val="800080" w:themeColor="followedHyperlink"/>
      <w:u w:val="single"/>
    </w:rPr>
  </w:style>
  <w:style w:type="character" w:customStyle="1" w:styleId="UnresolvedMention1">
    <w:name w:val="Unresolved Mention1"/>
    <w:basedOn w:val="DefaultParagraphFont"/>
    <w:uiPriority w:val="99"/>
    <w:semiHidden/>
    <w:unhideWhenUsed/>
    <w:rsid w:val="00300788"/>
    <w:rPr>
      <w:color w:val="605E5C"/>
      <w:shd w:val="clear" w:color="auto" w:fill="E1DFDD"/>
    </w:rPr>
  </w:style>
  <w:style w:type="character" w:customStyle="1" w:styleId="UnresolvedMention2">
    <w:name w:val="Unresolved Mention2"/>
    <w:basedOn w:val="DefaultParagraphFont"/>
    <w:uiPriority w:val="99"/>
    <w:semiHidden/>
    <w:unhideWhenUsed/>
    <w:rsid w:val="0080349E"/>
    <w:rPr>
      <w:color w:val="605E5C"/>
      <w:shd w:val="clear" w:color="auto" w:fill="E1DFDD"/>
    </w:rPr>
  </w:style>
  <w:style w:type="paragraph" w:styleId="Revision">
    <w:name w:val="Revision"/>
    <w:hidden/>
    <w:uiPriority w:val="99"/>
    <w:semiHidden/>
    <w:rsid w:val="004436D9"/>
    <w:pPr>
      <w:spacing w:after="0" w:line="240" w:lineRule="auto"/>
    </w:pPr>
  </w:style>
  <w:style w:type="character" w:customStyle="1" w:styleId="UnresolvedMention">
    <w:name w:val="Unresolved Mention"/>
    <w:basedOn w:val="DefaultParagraphFont"/>
    <w:uiPriority w:val="99"/>
    <w:semiHidden/>
    <w:unhideWhenUsed/>
    <w:rsid w:val="00490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316">
      <w:bodyDiv w:val="1"/>
      <w:marLeft w:val="0"/>
      <w:marRight w:val="0"/>
      <w:marTop w:val="0"/>
      <w:marBottom w:val="0"/>
      <w:divBdr>
        <w:top w:val="none" w:sz="0" w:space="0" w:color="auto"/>
        <w:left w:val="none" w:sz="0" w:space="0" w:color="auto"/>
        <w:bottom w:val="none" w:sz="0" w:space="0" w:color="auto"/>
        <w:right w:val="none" w:sz="0" w:space="0" w:color="auto"/>
      </w:divBdr>
    </w:div>
    <w:div w:id="93210706">
      <w:bodyDiv w:val="1"/>
      <w:marLeft w:val="0"/>
      <w:marRight w:val="0"/>
      <w:marTop w:val="0"/>
      <w:marBottom w:val="0"/>
      <w:divBdr>
        <w:top w:val="none" w:sz="0" w:space="0" w:color="auto"/>
        <w:left w:val="none" w:sz="0" w:space="0" w:color="auto"/>
        <w:bottom w:val="none" w:sz="0" w:space="0" w:color="auto"/>
        <w:right w:val="none" w:sz="0" w:space="0" w:color="auto"/>
      </w:divBdr>
    </w:div>
    <w:div w:id="181171900">
      <w:bodyDiv w:val="1"/>
      <w:marLeft w:val="0"/>
      <w:marRight w:val="0"/>
      <w:marTop w:val="0"/>
      <w:marBottom w:val="0"/>
      <w:divBdr>
        <w:top w:val="none" w:sz="0" w:space="0" w:color="auto"/>
        <w:left w:val="none" w:sz="0" w:space="0" w:color="auto"/>
        <w:bottom w:val="none" w:sz="0" w:space="0" w:color="auto"/>
        <w:right w:val="none" w:sz="0" w:space="0" w:color="auto"/>
      </w:divBdr>
    </w:div>
    <w:div w:id="491987025">
      <w:bodyDiv w:val="1"/>
      <w:marLeft w:val="0"/>
      <w:marRight w:val="0"/>
      <w:marTop w:val="0"/>
      <w:marBottom w:val="0"/>
      <w:divBdr>
        <w:top w:val="none" w:sz="0" w:space="0" w:color="auto"/>
        <w:left w:val="none" w:sz="0" w:space="0" w:color="auto"/>
        <w:bottom w:val="none" w:sz="0" w:space="0" w:color="auto"/>
        <w:right w:val="none" w:sz="0" w:space="0" w:color="auto"/>
      </w:divBdr>
    </w:div>
    <w:div w:id="564069091">
      <w:bodyDiv w:val="1"/>
      <w:marLeft w:val="0"/>
      <w:marRight w:val="0"/>
      <w:marTop w:val="0"/>
      <w:marBottom w:val="0"/>
      <w:divBdr>
        <w:top w:val="none" w:sz="0" w:space="0" w:color="auto"/>
        <w:left w:val="none" w:sz="0" w:space="0" w:color="auto"/>
        <w:bottom w:val="none" w:sz="0" w:space="0" w:color="auto"/>
        <w:right w:val="none" w:sz="0" w:space="0" w:color="auto"/>
      </w:divBdr>
    </w:div>
    <w:div w:id="988175196">
      <w:bodyDiv w:val="1"/>
      <w:marLeft w:val="0"/>
      <w:marRight w:val="0"/>
      <w:marTop w:val="0"/>
      <w:marBottom w:val="0"/>
      <w:divBdr>
        <w:top w:val="none" w:sz="0" w:space="0" w:color="auto"/>
        <w:left w:val="none" w:sz="0" w:space="0" w:color="auto"/>
        <w:bottom w:val="none" w:sz="0" w:space="0" w:color="auto"/>
        <w:right w:val="none" w:sz="0" w:space="0" w:color="auto"/>
      </w:divBdr>
    </w:div>
    <w:div w:id="1439175034">
      <w:bodyDiv w:val="1"/>
      <w:marLeft w:val="0"/>
      <w:marRight w:val="0"/>
      <w:marTop w:val="0"/>
      <w:marBottom w:val="0"/>
      <w:divBdr>
        <w:top w:val="none" w:sz="0" w:space="0" w:color="auto"/>
        <w:left w:val="none" w:sz="0" w:space="0" w:color="auto"/>
        <w:bottom w:val="none" w:sz="0" w:space="0" w:color="auto"/>
        <w:right w:val="none" w:sz="0" w:space="0" w:color="auto"/>
      </w:divBdr>
    </w:div>
    <w:div w:id="1928073766">
      <w:bodyDiv w:val="1"/>
      <w:marLeft w:val="0"/>
      <w:marRight w:val="0"/>
      <w:marTop w:val="0"/>
      <w:marBottom w:val="0"/>
      <w:divBdr>
        <w:top w:val="none" w:sz="0" w:space="0" w:color="auto"/>
        <w:left w:val="none" w:sz="0" w:space="0" w:color="auto"/>
        <w:bottom w:val="none" w:sz="0" w:space="0" w:color="auto"/>
        <w:right w:val="none" w:sz="0" w:space="0" w:color="auto"/>
      </w:divBdr>
    </w:div>
    <w:div w:id="2081705634">
      <w:bodyDiv w:val="1"/>
      <w:marLeft w:val="0"/>
      <w:marRight w:val="0"/>
      <w:marTop w:val="0"/>
      <w:marBottom w:val="0"/>
      <w:divBdr>
        <w:top w:val="none" w:sz="0" w:space="0" w:color="auto"/>
        <w:left w:val="none" w:sz="0" w:space="0" w:color="auto"/>
        <w:bottom w:val="none" w:sz="0" w:space="0" w:color="auto"/>
        <w:right w:val="none" w:sz="0" w:space="0" w:color="auto"/>
      </w:divBdr>
    </w:div>
    <w:div w:id="21143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h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Edward High School</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Broadbent</dc:creator>
  <cp:lastModifiedBy>bhill</cp:lastModifiedBy>
  <cp:revision>2</cp:revision>
  <cp:lastPrinted>2021-08-11T16:09:00Z</cp:lastPrinted>
  <dcterms:created xsi:type="dcterms:W3CDTF">2022-05-24T17:37:00Z</dcterms:created>
  <dcterms:modified xsi:type="dcterms:W3CDTF">2022-05-24T17:37:00Z</dcterms:modified>
</cp:coreProperties>
</file>